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15" w:rsidRPr="00BB2D15" w:rsidRDefault="00BB2D15" w:rsidP="00BB2D15">
      <w:pPr>
        <w:pStyle w:val="1"/>
        <w:shd w:val="clear" w:color="auto" w:fill="CCCC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proofErr w:type="spellStart"/>
      <w:proofErr w:type="gramStart"/>
      <w:r w:rsidRPr="00BB2D15">
        <w:rPr>
          <w:color w:val="000000"/>
          <w:sz w:val="32"/>
          <w:szCs w:val="32"/>
        </w:rPr>
        <w:t>П</w:t>
      </w:r>
      <w:proofErr w:type="gramEnd"/>
      <w:r w:rsidRPr="00BB2D15">
        <w:rPr>
          <w:color w:val="000000"/>
          <w:sz w:val="32"/>
          <w:szCs w:val="32"/>
        </w:rPr>
        <w:t>ідготовка</w:t>
      </w:r>
      <w:proofErr w:type="spellEnd"/>
      <w:r w:rsidRPr="00BB2D15">
        <w:rPr>
          <w:color w:val="000000"/>
          <w:sz w:val="32"/>
          <w:szCs w:val="32"/>
        </w:rPr>
        <w:t xml:space="preserve"> до ЗНО-2017</w:t>
      </w:r>
    </w:p>
    <w:p w:rsidR="00BB2D15" w:rsidRDefault="00BB2D15" w:rsidP="00BB2D15">
      <w:pPr>
        <w:pStyle w:val="a5"/>
        <w:shd w:val="clear" w:color="auto" w:fill="FFFFFF"/>
        <w:spacing w:before="0" w:beforeAutospacing="0" w:after="0" w:afterAutospacing="0"/>
        <w:ind w:firstLine="22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B2D15" w:rsidRPr="00BB2D15" w:rsidRDefault="00BB2D15" w:rsidP="00BB2D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B2D15">
        <w:rPr>
          <w:color w:val="000000"/>
          <w:sz w:val="28"/>
          <w:szCs w:val="28"/>
          <w:lang w:val="uk-UA"/>
        </w:rPr>
        <w:t>Відповідно до наказу Міністерства освіти і науки від 3 лютого 2016 року № 77</w:t>
      </w:r>
      <w:hyperlink r:id="rId4" w:history="1">
        <w:r w:rsidRPr="00BB2D15">
          <w:rPr>
            <w:rStyle w:val="a3"/>
            <w:sz w:val="28"/>
            <w:szCs w:val="28"/>
            <w:bdr w:val="none" w:sz="0" w:space="0" w:color="auto" w:frame="1"/>
          </w:rPr>
          <w:t> </w:t>
        </w:r>
        <w:r w:rsidRPr="00BB2D15">
          <w:rPr>
            <w:rStyle w:val="a3"/>
            <w:sz w:val="28"/>
            <w:szCs w:val="28"/>
            <w:bdr w:val="none" w:sz="0" w:space="0" w:color="auto" w:frame="1"/>
            <w:lang w:val="uk-UA"/>
          </w:rPr>
          <w:t>«Про затвердження програм зовнішнього незалежного оцінювання осіб, які бажають здобувати вищу освіту на основі повної загальної середньої освіти»</w:t>
        </w:r>
      </w:hyperlink>
      <w:r w:rsidRPr="00BB2D15">
        <w:rPr>
          <w:color w:val="000000"/>
          <w:sz w:val="28"/>
          <w:szCs w:val="28"/>
        </w:rPr>
        <w:t> </w:t>
      </w:r>
      <w:r w:rsidRPr="00BB2D15">
        <w:rPr>
          <w:color w:val="000000"/>
          <w:sz w:val="28"/>
          <w:szCs w:val="28"/>
          <w:lang w:val="uk-UA"/>
        </w:rPr>
        <w:t>затверджено програми зовнішнього незалежного оцінювання з української мови і літератури, історії України, математики, біології, географії, фізики, хімії та російської мов.</w:t>
      </w:r>
      <w:r w:rsidRPr="00BB2D15">
        <w:rPr>
          <w:color w:val="000000"/>
          <w:sz w:val="28"/>
          <w:szCs w:val="28"/>
        </w:rPr>
        <w:t> </w:t>
      </w:r>
    </w:p>
    <w:p w:rsidR="00BB2D15" w:rsidRPr="00BB2D15" w:rsidRDefault="00BB2D15" w:rsidP="00BB2D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B2D15">
        <w:rPr>
          <w:color w:val="000000"/>
          <w:sz w:val="28"/>
          <w:szCs w:val="28"/>
          <w:lang w:val="uk-UA"/>
        </w:rPr>
        <w:t>Відповідно до наказу Міністерства освіти і науки від 27 липня</w:t>
      </w:r>
      <w:r w:rsidRPr="00BB2D15">
        <w:rPr>
          <w:color w:val="000000"/>
          <w:sz w:val="28"/>
          <w:szCs w:val="28"/>
        </w:rPr>
        <w:t> </w:t>
      </w:r>
      <w:r w:rsidRPr="00BB2D15">
        <w:rPr>
          <w:color w:val="000000"/>
          <w:sz w:val="28"/>
          <w:szCs w:val="28"/>
          <w:lang w:val="uk-UA"/>
        </w:rPr>
        <w:t>2016 року № 888</w:t>
      </w:r>
      <w:r w:rsidRPr="00BB2D15">
        <w:rPr>
          <w:color w:val="000000"/>
          <w:sz w:val="28"/>
          <w:szCs w:val="28"/>
        </w:rPr>
        <w:t> </w:t>
      </w:r>
      <w:hyperlink r:id="rId5" w:history="1">
        <w:r w:rsidRPr="00BB2D15">
          <w:rPr>
            <w:rStyle w:val="a3"/>
            <w:sz w:val="28"/>
            <w:szCs w:val="28"/>
            <w:bdr w:val="none" w:sz="0" w:space="0" w:color="auto" w:frame="1"/>
            <w:lang w:val="uk-UA"/>
          </w:rPr>
          <w:t>«Про внесення змін до наказу Міністерства освіти і науки від 3 лютого 2016 року № 77»</w:t>
        </w:r>
      </w:hyperlink>
      <w:r w:rsidRPr="00BB2D15">
        <w:rPr>
          <w:color w:val="000000"/>
          <w:sz w:val="28"/>
          <w:szCs w:val="28"/>
          <w:lang w:val="uk-UA"/>
        </w:rPr>
        <w:t>,</w:t>
      </w:r>
      <w:r w:rsidRPr="00BB2D15">
        <w:rPr>
          <w:color w:val="000000"/>
          <w:sz w:val="28"/>
          <w:szCs w:val="28"/>
        </w:rPr>
        <w:t> </w:t>
      </w:r>
      <w:r w:rsidRPr="00BB2D15">
        <w:rPr>
          <w:color w:val="000000"/>
          <w:sz w:val="28"/>
          <w:szCs w:val="28"/>
          <w:lang w:val="uk-UA"/>
        </w:rPr>
        <w:t xml:space="preserve">розроблення та укладання тестів зовнішнього незалежного оцінювання з іноземних мов у 2017 році відбуватиметься відповідно до </w:t>
      </w:r>
      <w:r w:rsidRPr="00BB2D15">
        <w:rPr>
          <w:color w:val="000000"/>
          <w:sz w:val="28"/>
          <w:szCs w:val="28"/>
        </w:rPr>
        <w:t> </w:t>
      </w:r>
      <w:r w:rsidRPr="00BB2D15">
        <w:rPr>
          <w:color w:val="000000"/>
          <w:sz w:val="28"/>
          <w:szCs w:val="28"/>
          <w:lang w:val="uk-UA"/>
        </w:rPr>
        <w:t>програми, затвердженої наказом Міністерства освіти і науки України від 01 жовтня 2014 року № 1121.</w:t>
      </w:r>
    </w:p>
    <w:p w:rsidR="00BB2D15" w:rsidRPr="00BB2D15" w:rsidRDefault="00BB2D15" w:rsidP="00BB2D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B2D15">
        <w:rPr>
          <w:color w:val="000000"/>
          <w:sz w:val="28"/>
          <w:szCs w:val="28"/>
          <w:lang w:val="uk-UA"/>
        </w:rPr>
        <w:t>Наказом Українського центру від 22 вересня 2016 року №163</w:t>
      </w:r>
      <w:r w:rsidRPr="00BB2D15">
        <w:rPr>
          <w:color w:val="000000"/>
          <w:sz w:val="28"/>
          <w:szCs w:val="28"/>
        </w:rPr>
        <w:t> </w:t>
      </w:r>
      <w:hyperlink r:id="rId6" w:history="1">
        <w:r w:rsidRPr="00BB2D15">
          <w:rPr>
            <w:rStyle w:val="a3"/>
            <w:color w:val="CB2156"/>
            <w:sz w:val="28"/>
            <w:szCs w:val="28"/>
            <w:bdr w:val="none" w:sz="0" w:space="0" w:color="auto" w:frame="1"/>
            <w:lang w:val="uk-UA"/>
          </w:rPr>
          <w:t>«Про затвердження Критеріїв оцінювання завдань відкритої форми з розгорнутою відповіддю сертифікаційних робіт зовнішнього незалежного оцінювання 2017 року»</w:t>
        </w:r>
      </w:hyperlink>
      <w:r w:rsidRPr="00BB2D15">
        <w:rPr>
          <w:color w:val="000000"/>
          <w:sz w:val="28"/>
          <w:szCs w:val="28"/>
        </w:rPr>
        <w:t> </w:t>
      </w:r>
      <w:r w:rsidRPr="00BB2D15">
        <w:rPr>
          <w:color w:val="000000"/>
          <w:sz w:val="28"/>
          <w:szCs w:val="28"/>
          <w:lang w:val="uk-UA"/>
        </w:rPr>
        <w:t>затверджено Критерії оцінювання завдань відкритої форми з розгорнутою відповіддю з української мови, математики, англійської, німецької, французької, іспанської та російської мов.</w:t>
      </w:r>
    </w:p>
    <w:p w:rsidR="00BB2D15" w:rsidRPr="00BB2D15" w:rsidRDefault="00BB2D15" w:rsidP="00BB2D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B2D15">
        <w:rPr>
          <w:color w:val="000000"/>
          <w:sz w:val="28"/>
          <w:szCs w:val="28"/>
          <w:lang w:val="uk-UA"/>
        </w:rPr>
        <w:t>Наказом Українського центру від 22 вересня 2016 року №162</w:t>
      </w:r>
      <w:r w:rsidRPr="00BB2D15">
        <w:rPr>
          <w:color w:val="000000"/>
          <w:sz w:val="28"/>
          <w:szCs w:val="28"/>
        </w:rPr>
        <w:t> </w:t>
      </w:r>
      <w:hyperlink r:id="rId7" w:history="1">
        <w:r w:rsidRPr="00BB2D15">
          <w:rPr>
            <w:rStyle w:val="a3"/>
            <w:sz w:val="28"/>
            <w:szCs w:val="28"/>
            <w:bdr w:val="none" w:sz="0" w:space="0" w:color="auto" w:frame="1"/>
            <w:lang w:val="uk-UA"/>
          </w:rPr>
          <w:t>«Про затвердження Загальних характеристик сертифікаційних робіт зовнішнього незалежного оцінювання 2017 року»</w:t>
        </w:r>
      </w:hyperlink>
      <w:r w:rsidRPr="00BB2D15">
        <w:rPr>
          <w:color w:val="000000"/>
          <w:sz w:val="28"/>
          <w:szCs w:val="28"/>
        </w:rPr>
        <w:t> </w:t>
      </w:r>
      <w:r w:rsidRPr="00BB2D15">
        <w:rPr>
          <w:color w:val="000000"/>
          <w:sz w:val="28"/>
          <w:szCs w:val="28"/>
          <w:lang w:val="uk-UA"/>
        </w:rPr>
        <w:t>затверджено Загальні характеристики з української мови</w:t>
      </w:r>
      <w:r w:rsidRPr="00BB2D15">
        <w:rPr>
          <w:color w:val="000000"/>
          <w:sz w:val="28"/>
          <w:szCs w:val="28"/>
        </w:rPr>
        <w:t> </w:t>
      </w:r>
      <w:r w:rsidRPr="00BB2D15">
        <w:rPr>
          <w:color w:val="000000"/>
          <w:sz w:val="28"/>
          <w:szCs w:val="28"/>
          <w:lang w:val="uk-UA"/>
        </w:rPr>
        <w:t>і</w:t>
      </w:r>
      <w:r w:rsidRPr="00BB2D15">
        <w:rPr>
          <w:color w:val="000000"/>
          <w:sz w:val="28"/>
          <w:szCs w:val="28"/>
        </w:rPr>
        <w:t> </w:t>
      </w:r>
      <w:r w:rsidRPr="00BB2D15">
        <w:rPr>
          <w:color w:val="000000"/>
          <w:sz w:val="28"/>
          <w:szCs w:val="28"/>
          <w:lang w:val="uk-UA"/>
        </w:rPr>
        <w:t>літератури, історії України, математики, біології, географії, фізики, хімії, англійської, німецької, французької, іспанської та російської мов.</w:t>
      </w:r>
    </w:p>
    <w:p w:rsidR="00BB2D15" w:rsidRDefault="00BB2D15" w:rsidP="00BB2D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B2D15">
        <w:rPr>
          <w:color w:val="000000"/>
          <w:sz w:val="28"/>
          <w:szCs w:val="28"/>
          <w:lang w:val="uk-UA"/>
        </w:rPr>
        <w:t>Наказом Українського центру від 15 вересня 2016 року №156</w:t>
      </w:r>
      <w:r w:rsidRPr="00BB2D15">
        <w:rPr>
          <w:color w:val="000000"/>
          <w:sz w:val="28"/>
          <w:szCs w:val="28"/>
        </w:rPr>
        <w:t> </w:t>
      </w:r>
      <w:hyperlink r:id="rId8" w:history="1">
        <w:r w:rsidRPr="00BB2D15">
          <w:rPr>
            <w:rStyle w:val="a3"/>
            <w:sz w:val="28"/>
            <w:szCs w:val="28"/>
            <w:bdr w:val="none" w:sz="0" w:space="0" w:color="auto" w:frame="1"/>
            <w:lang w:val="uk-UA"/>
          </w:rPr>
          <w:t>«Про затвердження Схем нарахування балів за виконання завдань сертифікаційних робіт зовнішнього незалежного оцінювання 2017 року»</w:t>
        </w:r>
      </w:hyperlink>
      <w:r w:rsidRPr="00BB2D15">
        <w:rPr>
          <w:color w:val="000000"/>
          <w:sz w:val="28"/>
          <w:szCs w:val="28"/>
        </w:rPr>
        <w:t> </w:t>
      </w:r>
      <w:r w:rsidRPr="00BB2D15">
        <w:rPr>
          <w:color w:val="000000"/>
          <w:sz w:val="28"/>
          <w:szCs w:val="28"/>
          <w:lang w:val="uk-UA"/>
        </w:rPr>
        <w:t>затверджено</w:t>
      </w:r>
      <w:r w:rsidRPr="00BB2D15">
        <w:rPr>
          <w:color w:val="000000"/>
          <w:sz w:val="28"/>
          <w:szCs w:val="28"/>
        </w:rPr>
        <w:t> </w:t>
      </w:r>
      <w:r w:rsidRPr="00BB2D15">
        <w:rPr>
          <w:color w:val="000000"/>
          <w:sz w:val="28"/>
          <w:szCs w:val="28"/>
          <w:lang w:val="uk-UA"/>
        </w:rPr>
        <w:t>схеми нарахування балів за виконання завдань сертифікаційних робіт зовнішнього незалежного оцінювання 2017 року.</w:t>
      </w:r>
    </w:p>
    <w:p w:rsidR="00BB2D15" w:rsidRPr="00BB2D15" w:rsidRDefault="00BB2D15" w:rsidP="00BB2D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sectPr w:rsidR="00BB2D15" w:rsidRPr="00BB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B2D15"/>
    <w:rsid w:val="00BB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2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2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B2D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2D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B2D15"/>
    <w:rPr>
      <w:color w:val="0000FF"/>
      <w:u w:val="single"/>
    </w:rPr>
  </w:style>
  <w:style w:type="character" w:styleId="a4">
    <w:name w:val="Strong"/>
    <w:basedOn w:val="a0"/>
    <w:uiPriority w:val="22"/>
    <w:qFormat/>
    <w:rsid w:val="00BB2D15"/>
    <w:rPr>
      <w:b/>
      <w:bCs/>
    </w:rPr>
  </w:style>
  <w:style w:type="character" w:customStyle="1" w:styleId="blue">
    <w:name w:val="blue"/>
    <w:basedOn w:val="a0"/>
    <w:rsid w:val="00BB2D15"/>
  </w:style>
  <w:style w:type="character" w:customStyle="1" w:styleId="black">
    <w:name w:val="black"/>
    <w:basedOn w:val="a0"/>
    <w:rsid w:val="00BB2D15"/>
  </w:style>
  <w:style w:type="character" w:customStyle="1" w:styleId="apple-converted-space">
    <w:name w:val="apple-converted-space"/>
    <w:basedOn w:val="a0"/>
    <w:rsid w:val="00BB2D15"/>
  </w:style>
  <w:style w:type="paragraph" w:customStyle="1" w:styleId="black1">
    <w:name w:val="black1"/>
    <w:basedOn w:val="a"/>
    <w:rsid w:val="00BB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B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0774">
              <w:marLeft w:val="0"/>
              <w:marRight w:val="0"/>
              <w:marTop w:val="227"/>
              <w:marBottom w:val="227"/>
              <w:divBdr>
                <w:top w:val="single" w:sz="8" w:space="6" w:color="CB2156"/>
                <w:left w:val="single" w:sz="8" w:space="0" w:color="CB2156"/>
                <w:bottom w:val="single" w:sz="8" w:space="6" w:color="CB2156"/>
                <w:right w:val="single" w:sz="8" w:space="0" w:color="CB2156"/>
              </w:divBdr>
            </w:div>
          </w:divsChild>
        </w:div>
        <w:div w:id="1699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690">
              <w:marLeft w:val="0"/>
              <w:marRight w:val="0"/>
              <w:marTop w:val="227"/>
              <w:marBottom w:val="227"/>
              <w:divBdr>
                <w:top w:val="single" w:sz="8" w:space="6" w:color="CB2156"/>
                <w:left w:val="single" w:sz="8" w:space="0" w:color="CB2156"/>
                <w:bottom w:val="single" w:sz="8" w:space="6" w:color="CB2156"/>
                <w:right w:val="single" w:sz="8" w:space="0" w:color="CB2156"/>
              </w:divBdr>
            </w:div>
          </w:divsChild>
        </w:div>
        <w:div w:id="12659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4105">
              <w:marLeft w:val="0"/>
              <w:marRight w:val="0"/>
              <w:marTop w:val="227"/>
              <w:marBottom w:val="227"/>
              <w:divBdr>
                <w:top w:val="single" w:sz="8" w:space="6" w:color="CB2156"/>
                <w:left w:val="single" w:sz="8" w:space="0" w:color="CB2156"/>
                <w:bottom w:val="single" w:sz="8" w:space="6" w:color="CB2156"/>
                <w:right w:val="single" w:sz="8" w:space="0" w:color="CB2156"/>
              </w:divBdr>
            </w:div>
          </w:divsChild>
        </w:div>
      </w:divsChild>
    </w:div>
    <w:div w:id="1006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1458">
              <w:marLeft w:val="0"/>
              <w:marRight w:val="0"/>
              <w:marTop w:val="227"/>
              <w:marBottom w:val="227"/>
              <w:divBdr>
                <w:top w:val="single" w:sz="8" w:space="6" w:color="CB2156"/>
                <w:left w:val="single" w:sz="8" w:space="0" w:color="CB2156"/>
                <w:bottom w:val="single" w:sz="8" w:space="6" w:color="CB2156"/>
                <w:right w:val="single" w:sz="8" w:space="0" w:color="CB2156"/>
              </w:divBdr>
            </w:div>
          </w:divsChild>
        </w:div>
        <w:div w:id="911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5999">
              <w:marLeft w:val="0"/>
              <w:marRight w:val="0"/>
              <w:marTop w:val="227"/>
              <w:marBottom w:val="227"/>
              <w:divBdr>
                <w:top w:val="single" w:sz="8" w:space="6" w:color="CB2156"/>
                <w:left w:val="single" w:sz="8" w:space="0" w:color="CB2156"/>
                <w:bottom w:val="single" w:sz="8" w:space="6" w:color="CB2156"/>
                <w:right w:val="single" w:sz="8" w:space="0" w:color="CB2156"/>
              </w:divBdr>
            </w:div>
          </w:divsChild>
        </w:div>
        <w:div w:id="1542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889">
              <w:marLeft w:val="0"/>
              <w:marRight w:val="0"/>
              <w:marTop w:val="227"/>
              <w:marBottom w:val="227"/>
              <w:divBdr>
                <w:top w:val="single" w:sz="8" w:space="6" w:color="CB2156"/>
                <w:left w:val="single" w:sz="8" w:space="0" w:color="CB2156"/>
                <w:bottom w:val="single" w:sz="8" w:space="6" w:color="CB2156"/>
                <w:right w:val="single" w:sz="8" w:space="0" w:color="CB215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files/Nakaz_15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stportal.gov.ua/files/normdoc/Nakaz_162_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portal.gov.ua/files/Nakaz_163_.pdf" TargetMode="External"/><Relationship Id="rId5" Type="http://schemas.openxmlformats.org/officeDocument/2006/relationships/hyperlink" Target="http://testportal.gov.ua/files/normdoc/NMO_888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ld.mon.gov.ua/ua/about-ministry/normative/5090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2017-01-04T11:50:00Z</dcterms:created>
  <dcterms:modified xsi:type="dcterms:W3CDTF">2017-01-04T12:02:00Z</dcterms:modified>
</cp:coreProperties>
</file>