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642236" w:rsidRPr="00642236" w:rsidTr="00642236">
        <w:tc>
          <w:tcPr>
            <w:tcW w:w="12135" w:type="dxa"/>
            <w:gridSpan w:val="2"/>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42236" w:rsidRPr="00642236" w:rsidTr="00642236">
        <w:tc>
          <w:tcPr>
            <w:tcW w:w="12135" w:type="dxa"/>
            <w:gridSpan w:val="2"/>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center"/>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8"/>
                <w:lang w:eastAsia="ru-RU"/>
              </w:rPr>
              <w:t>МІНІСТЕРСТВО ОСВІТИ І НАУКИ УКРАЇНИ</w:t>
            </w:r>
          </w:p>
        </w:tc>
      </w:tr>
      <w:tr w:rsidR="00642236" w:rsidRPr="00642236" w:rsidTr="00642236">
        <w:tc>
          <w:tcPr>
            <w:tcW w:w="12135" w:type="dxa"/>
            <w:gridSpan w:val="2"/>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center"/>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32"/>
                <w:lang w:eastAsia="ru-RU"/>
              </w:rPr>
              <w:t>НАКАЗ</w:t>
            </w:r>
          </w:p>
        </w:tc>
      </w:tr>
      <w:tr w:rsidR="00642236" w:rsidRPr="00642236" w:rsidTr="00642236">
        <w:tc>
          <w:tcPr>
            <w:tcW w:w="12135" w:type="dxa"/>
            <w:gridSpan w:val="2"/>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4"/>
                <w:szCs w:val="24"/>
                <w:lang w:eastAsia="ru-RU"/>
              </w:rPr>
              <w:t>25.04.2013  № 466</w:t>
            </w:r>
          </w:p>
        </w:tc>
      </w:tr>
      <w:tr w:rsidR="00642236" w:rsidRPr="00642236" w:rsidTr="0064223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64223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4"/>
                <w:szCs w:val="24"/>
                <w:lang w:eastAsia="ru-RU"/>
              </w:rPr>
              <w:t>Зареєстровано в Міністерстві</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юстиції України</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30 квітня 2013 р.</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за № 703/23235</w:t>
            </w:r>
          </w:p>
        </w:tc>
      </w:tr>
    </w:tbl>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642236">
        <w:rPr>
          <w:rFonts w:ascii="Times New Roman" w:eastAsia="Times New Roman" w:hAnsi="Times New Roman" w:cs="Times New Roman"/>
          <w:b/>
          <w:bCs/>
          <w:color w:val="000000"/>
          <w:sz w:val="32"/>
          <w:lang w:eastAsia="ru-RU"/>
        </w:rPr>
        <w:t xml:space="preserve">Про затвердження </w:t>
      </w:r>
      <w:proofErr w:type="gramStart"/>
      <w:r w:rsidRPr="00642236">
        <w:rPr>
          <w:rFonts w:ascii="Times New Roman" w:eastAsia="Times New Roman" w:hAnsi="Times New Roman" w:cs="Times New Roman"/>
          <w:b/>
          <w:bCs/>
          <w:color w:val="000000"/>
          <w:sz w:val="32"/>
          <w:lang w:eastAsia="ru-RU"/>
        </w:rPr>
        <w:t>Положення</w:t>
      </w:r>
      <w:proofErr w:type="gramEnd"/>
      <w:r w:rsidRPr="00642236">
        <w:rPr>
          <w:rFonts w:ascii="Times New Roman" w:eastAsia="Times New Roman" w:hAnsi="Times New Roman" w:cs="Times New Roman"/>
          <w:b/>
          <w:bCs/>
          <w:color w:val="000000"/>
          <w:sz w:val="32"/>
          <w:lang w:eastAsia="ru-RU"/>
        </w:rPr>
        <w:t xml:space="preserve"> про дистанційне навчання</w:t>
      </w:r>
    </w:p>
    <w:p w:rsidR="00642236" w:rsidRPr="00642236" w:rsidRDefault="00642236" w:rsidP="0064223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13"/>
      <w:bookmarkEnd w:id="2"/>
      <w:r w:rsidRPr="00642236">
        <w:rPr>
          <w:rFonts w:ascii="Times New Roman" w:eastAsia="Times New Roman" w:hAnsi="Times New Roman" w:cs="Times New Roman"/>
          <w:color w:val="000000"/>
          <w:sz w:val="24"/>
          <w:szCs w:val="24"/>
          <w:lang w:eastAsia="ru-RU"/>
        </w:rPr>
        <w:t>{Із змінами, внесеними згідно з Наказами Міністерства освіти і науки </w:t>
      </w:r>
      <w:r w:rsidRPr="00642236">
        <w:rPr>
          <w:rFonts w:ascii="Times New Roman" w:eastAsia="Times New Roman" w:hAnsi="Times New Roman" w:cs="Times New Roman"/>
          <w:color w:val="000000"/>
          <w:sz w:val="24"/>
          <w:szCs w:val="24"/>
          <w:lang w:eastAsia="ru-RU"/>
        </w:rPr>
        <w:br/>
      </w:r>
      <w:hyperlink r:id="rId5" w:anchor="n6" w:tgtFrame="_blank" w:history="1">
        <w:r w:rsidRPr="00642236">
          <w:rPr>
            <w:rFonts w:ascii="Times New Roman" w:eastAsia="Times New Roman" w:hAnsi="Times New Roman" w:cs="Times New Roman"/>
            <w:color w:val="000099"/>
            <w:sz w:val="24"/>
            <w:szCs w:val="24"/>
            <w:u w:val="single"/>
            <w:lang w:eastAsia="ru-RU"/>
          </w:rPr>
          <w:t>№ 660 від 01.06.2013</w:t>
        </w:r>
      </w:hyperlink>
      <w:r w:rsidRPr="00642236">
        <w:rPr>
          <w:rFonts w:ascii="Times New Roman" w:eastAsia="Times New Roman" w:hAnsi="Times New Roman" w:cs="Times New Roman"/>
          <w:color w:val="000000"/>
          <w:sz w:val="24"/>
          <w:szCs w:val="24"/>
          <w:lang w:eastAsia="ru-RU"/>
        </w:rPr>
        <w:t> </w:t>
      </w:r>
      <w:r w:rsidRPr="00642236">
        <w:rPr>
          <w:rFonts w:ascii="Times New Roman" w:eastAsia="Times New Roman" w:hAnsi="Times New Roman" w:cs="Times New Roman"/>
          <w:color w:val="000000"/>
          <w:sz w:val="24"/>
          <w:szCs w:val="24"/>
          <w:lang w:eastAsia="ru-RU"/>
        </w:rPr>
        <w:br/>
      </w:r>
      <w:hyperlink r:id="rId6" w:anchor="n11" w:tgtFrame="_blank" w:history="1">
        <w:r w:rsidRPr="00642236">
          <w:rPr>
            <w:rFonts w:ascii="Times New Roman" w:eastAsia="Times New Roman" w:hAnsi="Times New Roman" w:cs="Times New Roman"/>
            <w:color w:val="000099"/>
            <w:sz w:val="24"/>
            <w:szCs w:val="24"/>
            <w:u w:val="single"/>
            <w:lang w:eastAsia="ru-RU"/>
          </w:rPr>
          <w:t>№ 761 від 14.07.2015</w:t>
        </w:r>
      </w:hyperlink>
      <w:r w:rsidRPr="00642236">
        <w:rPr>
          <w:rFonts w:ascii="Times New Roman" w:eastAsia="Times New Roman" w:hAnsi="Times New Roman" w:cs="Times New Roman"/>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proofErr w:type="gramStart"/>
      <w:r w:rsidRPr="00642236">
        <w:rPr>
          <w:rFonts w:ascii="Times New Roman" w:eastAsia="Times New Roman" w:hAnsi="Times New Roman" w:cs="Times New Roman"/>
          <w:color w:val="000000"/>
          <w:sz w:val="24"/>
          <w:szCs w:val="24"/>
          <w:lang w:eastAsia="ru-RU"/>
        </w:rPr>
        <w:t>Відповідно до статті 9 </w:t>
      </w:r>
      <w:hyperlink r:id="rId7" w:tgtFrame="_blank" w:history="1">
        <w:r w:rsidRPr="00642236">
          <w:rPr>
            <w:rFonts w:ascii="Times New Roman" w:eastAsia="Times New Roman" w:hAnsi="Times New Roman" w:cs="Times New Roman"/>
            <w:color w:val="000099"/>
            <w:sz w:val="24"/>
            <w:szCs w:val="24"/>
            <w:u w:val="single"/>
            <w:lang w:eastAsia="ru-RU"/>
          </w:rPr>
          <w:t>Закону України «Про загальну середню освіту»</w:t>
        </w:r>
      </w:hyperlink>
      <w:r w:rsidRPr="00642236">
        <w:rPr>
          <w:rFonts w:ascii="Times New Roman" w:eastAsia="Times New Roman" w:hAnsi="Times New Roman" w:cs="Times New Roman"/>
          <w:color w:val="000000"/>
          <w:sz w:val="24"/>
          <w:szCs w:val="24"/>
          <w:lang w:eastAsia="ru-RU"/>
        </w:rPr>
        <w:t>, статті 12 </w:t>
      </w:r>
      <w:hyperlink r:id="rId8" w:tgtFrame="_blank" w:history="1">
        <w:r w:rsidRPr="00642236">
          <w:rPr>
            <w:rFonts w:ascii="Times New Roman" w:eastAsia="Times New Roman" w:hAnsi="Times New Roman" w:cs="Times New Roman"/>
            <w:color w:val="000099"/>
            <w:sz w:val="24"/>
            <w:szCs w:val="24"/>
            <w:u w:val="single"/>
            <w:lang w:eastAsia="ru-RU"/>
          </w:rPr>
          <w:t>Закону України «Про професійно-технічну освіту»</w:t>
        </w:r>
      </w:hyperlink>
      <w:r w:rsidRPr="00642236">
        <w:rPr>
          <w:rFonts w:ascii="Times New Roman" w:eastAsia="Times New Roman" w:hAnsi="Times New Roman" w:cs="Times New Roman"/>
          <w:color w:val="000000"/>
          <w:sz w:val="24"/>
          <w:szCs w:val="24"/>
          <w:lang w:eastAsia="ru-RU"/>
        </w:rPr>
        <w:t>, статті 42 </w:t>
      </w:r>
      <w:hyperlink r:id="rId9" w:tgtFrame="_blank" w:history="1">
        <w:r w:rsidRPr="00642236">
          <w:rPr>
            <w:rFonts w:ascii="Times New Roman" w:eastAsia="Times New Roman" w:hAnsi="Times New Roman" w:cs="Times New Roman"/>
            <w:color w:val="000099"/>
            <w:sz w:val="24"/>
            <w:szCs w:val="24"/>
            <w:u w:val="single"/>
            <w:lang w:eastAsia="ru-RU"/>
          </w:rPr>
          <w:t>Закону України «Про вищу освіту»</w:t>
        </w:r>
      </w:hyperlink>
      <w:r w:rsidRPr="00642236">
        <w:rPr>
          <w:rFonts w:ascii="Times New Roman" w:eastAsia="Times New Roman" w:hAnsi="Times New Roman" w:cs="Times New Roman"/>
          <w:color w:val="000000"/>
          <w:sz w:val="24"/>
          <w:szCs w:val="24"/>
          <w:lang w:eastAsia="ru-RU"/>
        </w:rPr>
        <w:t>, з метою навчально-методичного, науково-методичного, інформаційного забезпечення організації навчально-виховного процесу за дистанційною формою навчання </w:t>
      </w:r>
      <w:r w:rsidRPr="00642236">
        <w:rPr>
          <w:rFonts w:ascii="Times New Roman" w:eastAsia="Times New Roman" w:hAnsi="Times New Roman" w:cs="Times New Roman"/>
          <w:b/>
          <w:bCs/>
          <w:color w:val="000000"/>
          <w:spacing w:val="30"/>
          <w:sz w:val="24"/>
          <w:szCs w:val="24"/>
          <w:lang w:eastAsia="ru-RU"/>
        </w:rPr>
        <w:t>НАКАЗУЮ:</w:t>
      </w:r>
      <w:proofErr w:type="gramEnd"/>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642236">
        <w:rPr>
          <w:rFonts w:ascii="Times New Roman" w:eastAsia="Times New Roman" w:hAnsi="Times New Roman" w:cs="Times New Roman"/>
          <w:color w:val="000000"/>
          <w:sz w:val="24"/>
          <w:szCs w:val="24"/>
          <w:lang w:eastAsia="ru-RU"/>
        </w:rPr>
        <w:t>1. Затвердити </w:t>
      </w:r>
      <w:hyperlink r:id="rId10" w:anchor="n18" w:history="1">
        <w:r w:rsidRPr="00642236">
          <w:rPr>
            <w:rFonts w:ascii="Times New Roman" w:eastAsia="Times New Roman" w:hAnsi="Times New Roman" w:cs="Times New Roman"/>
            <w:color w:val="006600"/>
            <w:sz w:val="24"/>
            <w:szCs w:val="24"/>
            <w:u w:val="single"/>
            <w:lang w:eastAsia="ru-RU"/>
          </w:rPr>
          <w:t>Положення про дистанційне навчання</w:t>
        </w:r>
      </w:hyperlink>
      <w:r w:rsidRPr="00642236">
        <w:rPr>
          <w:rFonts w:ascii="Times New Roman" w:eastAsia="Times New Roman" w:hAnsi="Times New Roman" w:cs="Times New Roman"/>
          <w:color w:val="000000"/>
          <w:sz w:val="24"/>
          <w:szCs w:val="24"/>
          <w:lang w:eastAsia="ru-RU"/>
        </w:rPr>
        <w:t>, що додається.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642236">
        <w:rPr>
          <w:rFonts w:ascii="Times New Roman" w:eastAsia="Times New Roman" w:hAnsi="Times New Roman" w:cs="Times New Roman"/>
          <w:color w:val="000000"/>
          <w:sz w:val="24"/>
          <w:szCs w:val="24"/>
          <w:lang w:eastAsia="ru-RU"/>
        </w:rPr>
        <w:t>2. Визнати таким, що втратив чинність, </w:t>
      </w:r>
      <w:hyperlink r:id="rId11" w:tgtFrame="_blank" w:history="1">
        <w:r w:rsidRPr="00642236">
          <w:rPr>
            <w:rFonts w:ascii="Times New Roman" w:eastAsia="Times New Roman" w:hAnsi="Times New Roman" w:cs="Times New Roman"/>
            <w:color w:val="000099"/>
            <w:sz w:val="24"/>
            <w:szCs w:val="24"/>
            <w:u w:val="single"/>
            <w:lang w:eastAsia="ru-RU"/>
          </w:rPr>
          <w:t>наказ Міністерства освіти і науки України від 21 січня 2004 року № 40</w:t>
        </w:r>
      </w:hyperlink>
      <w:r w:rsidRPr="00642236">
        <w:rPr>
          <w:rFonts w:ascii="Times New Roman" w:eastAsia="Times New Roman" w:hAnsi="Times New Roman" w:cs="Times New Roman"/>
          <w:color w:val="000000"/>
          <w:sz w:val="24"/>
          <w:szCs w:val="24"/>
          <w:lang w:eastAsia="ru-RU"/>
        </w:rPr>
        <w:t xml:space="preserve"> «Про затвердження </w:t>
      </w:r>
      <w:proofErr w:type="gramStart"/>
      <w:r w:rsidRPr="00642236">
        <w:rPr>
          <w:rFonts w:ascii="Times New Roman" w:eastAsia="Times New Roman" w:hAnsi="Times New Roman" w:cs="Times New Roman"/>
          <w:color w:val="000000"/>
          <w:sz w:val="24"/>
          <w:szCs w:val="24"/>
          <w:lang w:eastAsia="ru-RU"/>
        </w:rPr>
        <w:t>Положення</w:t>
      </w:r>
      <w:proofErr w:type="gramEnd"/>
      <w:r w:rsidRPr="00642236">
        <w:rPr>
          <w:rFonts w:ascii="Times New Roman" w:eastAsia="Times New Roman" w:hAnsi="Times New Roman" w:cs="Times New Roman"/>
          <w:color w:val="000000"/>
          <w:sz w:val="24"/>
          <w:szCs w:val="24"/>
          <w:lang w:eastAsia="ru-RU"/>
        </w:rPr>
        <w:t xml:space="preserve"> про дистанційне навчання», зареєстрований у Міністерстві юстиції України 09 квітня 2004 року за № 464/9063.</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642236">
        <w:rPr>
          <w:rFonts w:ascii="Times New Roman" w:eastAsia="Times New Roman" w:hAnsi="Times New Roman" w:cs="Times New Roman"/>
          <w:color w:val="000000"/>
          <w:sz w:val="24"/>
          <w:szCs w:val="24"/>
          <w:lang w:eastAsia="ru-RU"/>
        </w:rPr>
        <w:t>3. Інституту інноваційних технологій і змісту освіти (Удод О.А.):</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642236">
        <w:rPr>
          <w:rFonts w:ascii="Times New Roman" w:eastAsia="Times New Roman" w:hAnsi="Times New Roman" w:cs="Times New Roman"/>
          <w:color w:val="000000"/>
          <w:sz w:val="24"/>
          <w:szCs w:val="24"/>
          <w:lang w:eastAsia="ru-RU"/>
        </w:rPr>
        <w:t>3.1. Здійснювати організаційне та науково-методичне забезпечення впровадження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642236">
        <w:rPr>
          <w:rFonts w:ascii="Times New Roman" w:eastAsia="Times New Roman" w:hAnsi="Times New Roman" w:cs="Times New Roman"/>
          <w:color w:val="000000"/>
          <w:sz w:val="24"/>
          <w:szCs w:val="24"/>
          <w:lang w:eastAsia="ru-RU"/>
        </w:rPr>
        <w:t>3.2. Забезпечити подання цього наказу на державну реєстрацію до Міністерства юстиції України в установленому порядку.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642236">
        <w:rPr>
          <w:rFonts w:ascii="Times New Roman" w:eastAsia="Times New Roman" w:hAnsi="Times New Roman" w:cs="Times New Roman"/>
          <w:color w:val="000000"/>
          <w:sz w:val="24"/>
          <w:szCs w:val="24"/>
          <w:lang w:eastAsia="ru-RU"/>
        </w:rPr>
        <w:t xml:space="preserve">4. Департаментам загальної середньої та дошкільної освіти (Єресько О. В.), професійно-технічної освіти (Супрун В. В.), вищої освіти (Коровайченко Ю. М.) забезпечити впровадження дистанційної форми навчання у загальноосвітніх навчальних закладах, професійно-технічних навчальних закладах, вищих навчальних закладах та закладах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іслядипломної освіти.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642236">
        <w:rPr>
          <w:rFonts w:ascii="Times New Roman" w:eastAsia="Times New Roman" w:hAnsi="Times New Roman" w:cs="Times New Roman"/>
          <w:color w:val="000000"/>
          <w:sz w:val="24"/>
          <w:szCs w:val="24"/>
          <w:lang w:eastAsia="ru-RU"/>
        </w:rPr>
        <w:t xml:space="preserve">5. Департаменту управління справами (Запольська Н. М.) зробити відповідну відмітку у справах </w:t>
      </w:r>
      <w:proofErr w:type="gramStart"/>
      <w:r w:rsidRPr="00642236">
        <w:rPr>
          <w:rFonts w:ascii="Times New Roman" w:eastAsia="Times New Roman" w:hAnsi="Times New Roman" w:cs="Times New Roman"/>
          <w:color w:val="000000"/>
          <w:sz w:val="24"/>
          <w:szCs w:val="24"/>
          <w:lang w:eastAsia="ru-RU"/>
        </w:rPr>
        <w:t>арх</w:t>
      </w:r>
      <w:proofErr w:type="gramEnd"/>
      <w:r w:rsidRPr="00642236">
        <w:rPr>
          <w:rFonts w:ascii="Times New Roman" w:eastAsia="Times New Roman" w:hAnsi="Times New Roman" w:cs="Times New Roman"/>
          <w:color w:val="000000"/>
          <w:sz w:val="24"/>
          <w:szCs w:val="24"/>
          <w:lang w:eastAsia="ru-RU"/>
        </w:rPr>
        <w:t>іву.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642236">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642236">
        <w:rPr>
          <w:rFonts w:ascii="Times New Roman" w:eastAsia="Times New Roman" w:hAnsi="Times New Roman" w:cs="Times New Roman"/>
          <w:color w:val="000000"/>
          <w:sz w:val="24"/>
          <w:szCs w:val="24"/>
          <w:lang w:eastAsia="ru-RU"/>
        </w:rPr>
        <w:t>7. Контроль за виконанням наказу покласти на першого заступника Міністра Суліму Є. 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642236" w:rsidRPr="00642236" w:rsidTr="00642236">
        <w:tc>
          <w:tcPr>
            <w:tcW w:w="21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center"/>
              <w:textAlignment w:val="baseline"/>
              <w:rPr>
                <w:rFonts w:ascii="Times New Roman" w:eastAsia="Times New Roman" w:hAnsi="Times New Roman" w:cs="Times New Roman"/>
                <w:sz w:val="24"/>
                <w:szCs w:val="24"/>
                <w:lang w:eastAsia="ru-RU"/>
              </w:rPr>
            </w:pPr>
            <w:bookmarkStart w:id="13" w:name="n15"/>
            <w:bookmarkEnd w:id="13"/>
            <w:r w:rsidRPr="00642236">
              <w:rPr>
                <w:rFonts w:ascii="Times New Roman" w:eastAsia="Times New Roman" w:hAnsi="Times New Roman" w:cs="Times New Roman"/>
                <w:b/>
                <w:bCs/>
                <w:color w:val="000000"/>
                <w:sz w:val="24"/>
                <w:szCs w:val="24"/>
                <w:lang w:eastAsia="ru-RU"/>
              </w:rPr>
              <w:t>Міні</w:t>
            </w:r>
            <w:proofErr w:type="gramStart"/>
            <w:r w:rsidRPr="00642236">
              <w:rPr>
                <w:rFonts w:ascii="Times New Roman" w:eastAsia="Times New Roman" w:hAnsi="Times New Roman" w:cs="Times New Roman"/>
                <w:b/>
                <w:bCs/>
                <w:color w:val="000000"/>
                <w:sz w:val="24"/>
                <w:szCs w:val="24"/>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right"/>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4"/>
                <w:szCs w:val="24"/>
                <w:lang w:eastAsia="ru-RU"/>
              </w:rPr>
              <w:t>Д.В. Табачник</w:t>
            </w:r>
          </w:p>
        </w:tc>
      </w:tr>
    </w:tbl>
    <w:p w:rsidR="00642236" w:rsidRPr="00642236" w:rsidRDefault="00642236" w:rsidP="00642236">
      <w:pPr>
        <w:spacing w:before="60" w:after="60" w:line="240" w:lineRule="auto"/>
        <w:rPr>
          <w:rFonts w:ascii="Times New Roman" w:eastAsia="Times New Roman" w:hAnsi="Times New Roman" w:cs="Times New Roman"/>
          <w:sz w:val="24"/>
          <w:szCs w:val="24"/>
          <w:lang w:eastAsia="ru-RU"/>
        </w:rPr>
      </w:pPr>
      <w:bookmarkStart w:id="14" w:name="n112"/>
      <w:bookmarkEnd w:id="14"/>
      <w:r w:rsidRPr="00642236">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642236" w:rsidRPr="00642236" w:rsidRDefault="00642236" w:rsidP="006422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 w:name="n111"/>
      <w:bookmarkEnd w:id="1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642236" w:rsidRPr="00642236" w:rsidTr="00642236">
        <w:tc>
          <w:tcPr>
            <w:tcW w:w="3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bookmarkStart w:id="16" w:name="n16"/>
            <w:bookmarkEnd w:id="16"/>
            <w:r w:rsidRPr="0064223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4"/>
                <w:szCs w:val="24"/>
                <w:lang w:eastAsia="ru-RU"/>
              </w:rPr>
              <w:t>ЗАТВЕРДЖЕНО</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Наказ Міністерства освіти</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і науки України</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25.04.2013  № 466</w:t>
            </w:r>
          </w:p>
        </w:tc>
      </w:tr>
      <w:tr w:rsidR="00642236" w:rsidRPr="00642236" w:rsidTr="00642236">
        <w:tc>
          <w:tcPr>
            <w:tcW w:w="3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bookmarkStart w:id="17" w:name="n17"/>
            <w:bookmarkEnd w:id="17"/>
            <w:r w:rsidRPr="0064223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b/>
                <w:bCs/>
                <w:color w:val="000000"/>
                <w:sz w:val="24"/>
                <w:szCs w:val="24"/>
                <w:lang w:eastAsia="ru-RU"/>
              </w:rPr>
              <w:t>Зареєстровано в Міністерстві</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юстиції України</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30 квітня 2013 р.</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lastRenderedPageBreak/>
              <w:t>за № 703/23235</w:t>
            </w:r>
          </w:p>
        </w:tc>
      </w:tr>
    </w:tbl>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 w:name="n18"/>
      <w:bookmarkEnd w:id="18"/>
      <w:r w:rsidRPr="00642236">
        <w:rPr>
          <w:rFonts w:ascii="Times New Roman" w:eastAsia="Times New Roman" w:hAnsi="Times New Roman" w:cs="Times New Roman"/>
          <w:b/>
          <w:bCs/>
          <w:color w:val="000000"/>
          <w:sz w:val="32"/>
          <w:lang w:eastAsia="ru-RU"/>
        </w:rPr>
        <w:lastRenderedPageBreak/>
        <w:t>ПОЛОЖЕННЯ </w:t>
      </w:r>
      <w:r w:rsidRPr="00642236">
        <w:rPr>
          <w:rFonts w:ascii="Times New Roman" w:eastAsia="Times New Roman" w:hAnsi="Times New Roman" w:cs="Times New Roman"/>
          <w:color w:val="000000"/>
          <w:sz w:val="24"/>
          <w:szCs w:val="24"/>
          <w:lang w:eastAsia="ru-RU"/>
        </w:rPr>
        <w:br/>
      </w:r>
      <w:r w:rsidRPr="00642236">
        <w:rPr>
          <w:rFonts w:ascii="Times New Roman" w:eastAsia="Times New Roman" w:hAnsi="Times New Roman" w:cs="Times New Roman"/>
          <w:b/>
          <w:bCs/>
          <w:color w:val="000000"/>
          <w:sz w:val="32"/>
          <w:lang w:eastAsia="ru-RU"/>
        </w:rPr>
        <w:t>про дистанційне навчання</w:t>
      </w:r>
    </w:p>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19"/>
      <w:bookmarkEnd w:id="19"/>
      <w:r w:rsidRPr="00642236">
        <w:rPr>
          <w:rFonts w:ascii="Times New Roman" w:eastAsia="Times New Roman" w:hAnsi="Times New Roman" w:cs="Times New Roman"/>
          <w:b/>
          <w:bCs/>
          <w:color w:val="000000"/>
          <w:sz w:val="28"/>
          <w:lang w:eastAsia="ru-RU"/>
        </w:rPr>
        <w:t>І. Загальні положення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642236">
        <w:rPr>
          <w:rFonts w:ascii="Times New Roman" w:eastAsia="Times New Roman" w:hAnsi="Times New Roman" w:cs="Times New Roman"/>
          <w:color w:val="000000"/>
          <w:sz w:val="24"/>
          <w:szCs w:val="24"/>
          <w:lang w:eastAsia="ru-RU"/>
        </w:rPr>
        <w:t>1.1. Це Положення визначає основні засади організації та запровадження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642236">
        <w:rPr>
          <w:rFonts w:ascii="Times New Roman" w:eastAsia="Times New Roman" w:hAnsi="Times New Roman" w:cs="Times New Roman"/>
          <w:color w:val="000000"/>
          <w:sz w:val="24"/>
          <w:szCs w:val="24"/>
          <w:lang w:eastAsia="ru-RU"/>
        </w:rPr>
        <w:t xml:space="preserve">1.2.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642236">
        <w:rPr>
          <w:rFonts w:ascii="Times New Roman" w:eastAsia="Times New Roman" w:hAnsi="Times New Roman" w:cs="Times New Roman"/>
          <w:color w:val="000000"/>
          <w:sz w:val="24"/>
          <w:szCs w:val="24"/>
          <w:lang w:eastAsia="ru-RU"/>
        </w:rPr>
        <w:t>1.3. Це Положення поширюється на дистанційне навчання 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642236">
        <w:rPr>
          <w:rFonts w:ascii="Times New Roman" w:eastAsia="Times New Roman" w:hAnsi="Times New Roman" w:cs="Times New Roman"/>
          <w:color w:val="000000"/>
          <w:sz w:val="24"/>
          <w:szCs w:val="24"/>
          <w:lang w:eastAsia="ru-RU"/>
        </w:rPr>
        <w:t xml:space="preserve">загальноосвітніх навчальних </w:t>
      </w:r>
      <w:proofErr w:type="gramStart"/>
      <w:r w:rsidRPr="00642236">
        <w:rPr>
          <w:rFonts w:ascii="Times New Roman" w:eastAsia="Times New Roman" w:hAnsi="Times New Roman" w:cs="Times New Roman"/>
          <w:color w:val="000000"/>
          <w:sz w:val="24"/>
          <w:szCs w:val="24"/>
          <w:lang w:eastAsia="ru-RU"/>
        </w:rPr>
        <w:t>закладах</w:t>
      </w:r>
      <w:proofErr w:type="gramEnd"/>
      <w:r w:rsidRPr="00642236">
        <w:rPr>
          <w:rFonts w:ascii="Times New Roman" w:eastAsia="Times New Roman" w:hAnsi="Times New Roman" w:cs="Times New Roman"/>
          <w:color w:val="000000"/>
          <w:sz w:val="24"/>
          <w:szCs w:val="24"/>
          <w:lang w:eastAsia="ru-RU"/>
        </w:rPr>
        <w:t xml:space="preserve"> (далі - ЗНЗ);</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642236">
        <w:rPr>
          <w:rFonts w:ascii="Times New Roman" w:eastAsia="Times New Roman" w:hAnsi="Times New Roman" w:cs="Times New Roman"/>
          <w:color w:val="000000"/>
          <w:sz w:val="24"/>
          <w:szCs w:val="24"/>
          <w:lang w:eastAsia="ru-RU"/>
        </w:rPr>
        <w:t xml:space="preserve">професійно-технічних навчальних </w:t>
      </w:r>
      <w:proofErr w:type="gramStart"/>
      <w:r w:rsidRPr="00642236">
        <w:rPr>
          <w:rFonts w:ascii="Times New Roman" w:eastAsia="Times New Roman" w:hAnsi="Times New Roman" w:cs="Times New Roman"/>
          <w:color w:val="000000"/>
          <w:sz w:val="24"/>
          <w:szCs w:val="24"/>
          <w:lang w:eastAsia="ru-RU"/>
        </w:rPr>
        <w:t>закладах</w:t>
      </w:r>
      <w:proofErr w:type="gramEnd"/>
      <w:r w:rsidRPr="00642236">
        <w:rPr>
          <w:rFonts w:ascii="Times New Roman" w:eastAsia="Times New Roman" w:hAnsi="Times New Roman" w:cs="Times New Roman"/>
          <w:color w:val="000000"/>
          <w:sz w:val="24"/>
          <w:szCs w:val="24"/>
          <w:lang w:eastAsia="ru-RU"/>
        </w:rPr>
        <w:t xml:space="preserve"> (далі - ПТНЗ);</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642236">
        <w:rPr>
          <w:rFonts w:ascii="Times New Roman" w:eastAsia="Times New Roman" w:hAnsi="Times New Roman" w:cs="Times New Roman"/>
          <w:color w:val="000000"/>
          <w:sz w:val="24"/>
          <w:szCs w:val="24"/>
          <w:lang w:eastAsia="ru-RU"/>
        </w:rPr>
        <w:t xml:space="preserve">вищих навчальних </w:t>
      </w:r>
      <w:proofErr w:type="gramStart"/>
      <w:r w:rsidRPr="00642236">
        <w:rPr>
          <w:rFonts w:ascii="Times New Roman" w:eastAsia="Times New Roman" w:hAnsi="Times New Roman" w:cs="Times New Roman"/>
          <w:color w:val="000000"/>
          <w:sz w:val="24"/>
          <w:szCs w:val="24"/>
          <w:lang w:eastAsia="ru-RU"/>
        </w:rPr>
        <w:t>закладах</w:t>
      </w:r>
      <w:proofErr w:type="gramEnd"/>
      <w:r w:rsidRPr="00642236">
        <w:rPr>
          <w:rFonts w:ascii="Times New Roman" w:eastAsia="Times New Roman" w:hAnsi="Times New Roman" w:cs="Times New Roman"/>
          <w:color w:val="000000"/>
          <w:sz w:val="24"/>
          <w:szCs w:val="24"/>
          <w:lang w:eastAsia="ru-RU"/>
        </w:rPr>
        <w:t xml:space="preserve"> (далі - ВНЗ);</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642236">
        <w:rPr>
          <w:rFonts w:ascii="Times New Roman" w:eastAsia="Times New Roman" w:hAnsi="Times New Roman" w:cs="Times New Roman"/>
          <w:color w:val="000000"/>
          <w:sz w:val="24"/>
          <w:szCs w:val="24"/>
          <w:lang w:eastAsia="ru-RU"/>
        </w:rPr>
        <w:t xml:space="preserve">закладах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іслядипломної освіти або структурних підрозділах вищих навчальних закладів, наукових і освітньо-наукових установ, що здійснюють післядипломну освіту (далі - ЗПО).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642236">
        <w:rPr>
          <w:rFonts w:ascii="Times New Roman" w:eastAsia="Times New Roman" w:hAnsi="Times New Roman" w:cs="Times New Roman"/>
          <w:color w:val="000000"/>
          <w:sz w:val="24"/>
          <w:szCs w:val="24"/>
          <w:lang w:eastAsia="ru-RU"/>
        </w:rPr>
        <w:t xml:space="preserve">1.4.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 xml:space="preserve">івнями відповідно до державних стандартів освіти; за програмами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ідготовки громадян до вступу у навчальні заклади, підготовки іноземців та підвищення кваліфікації працівників.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642236">
        <w:rPr>
          <w:rFonts w:ascii="Times New Roman" w:eastAsia="Times New Roman" w:hAnsi="Times New Roman" w:cs="Times New Roman"/>
          <w:color w:val="000000"/>
          <w:sz w:val="24"/>
          <w:szCs w:val="24"/>
          <w:lang w:eastAsia="ru-RU"/>
        </w:rPr>
        <w:t xml:space="preserve">1.5.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642236">
        <w:rPr>
          <w:rFonts w:ascii="Times New Roman" w:eastAsia="Times New Roman" w:hAnsi="Times New Roman" w:cs="Times New Roman"/>
          <w:color w:val="000000"/>
          <w:sz w:val="24"/>
          <w:szCs w:val="24"/>
          <w:lang w:eastAsia="ru-RU"/>
        </w:rPr>
        <w:t xml:space="preserve">1.6. У цьому Положенні терміни і поняття вживаються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таких значеннях: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642236">
        <w:rPr>
          <w:rFonts w:ascii="Times New Roman" w:eastAsia="Times New Roman" w:hAnsi="Times New Roman" w:cs="Times New Roman"/>
          <w:color w:val="000000"/>
          <w:sz w:val="24"/>
          <w:szCs w:val="24"/>
          <w:lang w:eastAsia="ru-RU"/>
        </w:rPr>
        <w:t xml:space="preserve">асинхронний режим - взаємодія між суб’єктами дистанційного навчання,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час якої учасники взаємодіють між собою із затримкою у часі, застосовуючи при цьому електронну пошту, форум, соціальні мережі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642236">
        <w:rPr>
          <w:rFonts w:ascii="Times New Roman" w:eastAsia="Times New Roman" w:hAnsi="Times New Roman" w:cs="Times New Roman"/>
          <w:color w:val="000000"/>
          <w:sz w:val="24"/>
          <w:szCs w:val="24"/>
          <w:lang w:eastAsia="ru-RU"/>
        </w:rPr>
        <w:t xml:space="preserve">веб-ресурси навчальних дисциплін (програм),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тому числі дистанційні курси,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веб-браузера та/або інших доступних користувачеві програмних засобів;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642236">
        <w:rPr>
          <w:rFonts w:ascii="Times New Roman" w:eastAsia="Times New Roman" w:hAnsi="Times New Roman" w:cs="Times New Roman"/>
          <w:color w:val="000000"/>
          <w:sz w:val="24"/>
          <w:szCs w:val="24"/>
          <w:lang w:eastAsia="ru-RU"/>
        </w:rPr>
        <w:t>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642236">
        <w:rPr>
          <w:rFonts w:ascii="Times New Roman" w:eastAsia="Times New Roman" w:hAnsi="Times New Roman" w:cs="Times New Roman"/>
          <w:color w:val="000000"/>
          <w:sz w:val="24"/>
          <w:szCs w:val="24"/>
          <w:lang w:eastAsia="ru-RU"/>
        </w:rPr>
        <w:t xml:space="preserve">дистанційна форма навчання - форма організації навчального процесу у закладах освіти (ВНЗ, ЗПО, ПТНЗ, ЗНЗ),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освітньо-кваліфікаційний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івень;</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proofErr w:type="gramStart"/>
      <w:r w:rsidRPr="00642236">
        <w:rPr>
          <w:rFonts w:ascii="Times New Roman" w:eastAsia="Times New Roman" w:hAnsi="Times New Roman" w:cs="Times New Roman"/>
          <w:color w:val="000000"/>
          <w:sz w:val="24"/>
          <w:szCs w:val="24"/>
          <w:lang w:eastAsia="ru-RU"/>
        </w:rPr>
        <w:t>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roofErr w:type="gramEnd"/>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642236">
        <w:rPr>
          <w:rFonts w:ascii="Times New Roman" w:eastAsia="Times New Roman" w:hAnsi="Times New Roman" w:cs="Times New Roman"/>
          <w:color w:val="000000"/>
          <w:sz w:val="24"/>
          <w:szCs w:val="24"/>
          <w:lang w:eastAsia="ru-RU"/>
        </w:rPr>
        <w:lastRenderedPageBreak/>
        <w:t xml:space="preserve">психолого-педагогічні технології дистанційного навчання - система засобів, прийомів, кроків, </w:t>
      </w:r>
      <w:proofErr w:type="gramStart"/>
      <w:r w:rsidRPr="00642236">
        <w:rPr>
          <w:rFonts w:ascii="Times New Roman" w:eastAsia="Times New Roman" w:hAnsi="Times New Roman" w:cs="Times New Roman"/>
          <w:color w:val="000000"/>
          <w:sz w:val="24"/>
          <w:szCs w:val="24"/>
          <w:lang w:eastAsia="ru-RU"/>
        </w:rPr>
        <w:t>посл</w:t>
      </w:r>
      <w:proofErr w:type="gramEnd"/>
      <w:r w:rsidRPr="00642236">
        <w:rPr>
          <w:rFonts w:ascii="Times New Roman" w:eastAsia="Times New Roman" w:hAnsi="Times New Roman" w:cs="Times New Roman"/>
          <w:color w:val="000000"/>
          <w:sz w:val="24"/>
          <w:szCs w:val="24"/>
          <w:lang w:eastAsia="ru-RU"/>
        </w:rPr>
        <w:t>ідовне здійснення яких забезпечує виконання завдань навчання, виховання і розвитку особистості;</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642236">
        <w:rPr>
          <w:rFonts w:ascii="Times New Roman" w:eastAsia="Times New Roman" w:hAnsi="Times New Roman" w:cs="Times New Roman"/>
          <w:color w:val="000000"/>
          <w:sz w:val="24"/>
          <w:szCs w:val="24"/>
          <w:lang w:eastAsia="ru-RU"/>
        </w:rPr>
        <w:t xml:space="preserve">синхронний режим - взаємодія між суб’єктами дистанційного навчання,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час якої всі учасники одночасно перебувають у веб-середовищі дистанційного навчання (чат, аудіо-, відеоконференції, соціальні мережі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642236">
        <w:rPr>
          <w:rFonts w:ascii="Times New Roman" w:eastAsia="Times New Roman" w:hAnsi="Times New Roman" w:cs="Times New Roman"/>
          <w:color w:val="000000"/>
          <w:sz w:val="24"/>
          <w:szCs w:val="24"/>
          <w:lang w:eastAsia="ru-RU"/>
        </w:rPr>
        <w:t>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w:t>
      </w:r>
      <w:proofErr w:type="gramStart"/>
      <w:r w:rsidRPr="00642236">
        <w:rPr>
          <w:rFonts w:ascii="Times New Roman" w:eastAsia="Times New Roman" w:hAnsi="Times New Roman" w:cs="Times New Roman"/>
          <w:color w:val="000000"/>
          <w:sz w:val="24"/>
          <w:szCs w:val="24"/>
          <w:lang w:eastAsia="ru-RU"/>
        </w:rPr>
        <w:t>в</w:t>
      </w:r>
      <w:proofErr w:type="gramEnd"/>
      <w:r w:rsidRPr="00642236">
        <w:rPr>
          <w:rFonts w:ascii="Times New Roman" w:eastAsia="Times New Roman" w:hAnsi="Times New Roman" w:cs="Times New Roman"/>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642236">
        <w:rPr>
          <w:rFonts w:ascii="Times New Roman" w:eastAsia="Times New Roman" w:hAnsi="Times New Roman" w:cs="Times New Roman"/>
          <w:color w:val="000000"/>
          <w:sz w:val="24"/>
          <w:szCs w:val="24"/>
          <w:lang w:eastAsia="ru-RU"/>
        </w:rPr>
        <w:t xml:space="preserve">система управління дистанційним навчанням - програмне забезпечення, призначене </w:t>
      </w:r>
      <w:proofErr w:type="gramStart"/>
      <w:r w:rsidRPr="00642236">
        <w:rPr>
          <w:rFonts w:ascii="Times New Roman" w:eastAsia="Times New Roman" w:hAnsi="Times New Roman" w:cs="Times New Roman"/>
          <w:color w:val="000000"/>
          <w:sz w:val="24"/>
          <w:szCs w:val="24"/>
          <w:lang w:eastAsia="ru-RU"/>
        </w:rPr>
        <w:t>для</w:t>
      </w:r>
      <w:proofErr w:type="gramEnd"/>
      <w:r w:rsidRPr="00642236">
        <w:rPr>
          <w:rFonts w:ascii="Times New Roman" w:eastAsia="Times New Roman" w:hAnsi="Times New Roman" w:cs="Times New Roman"/>
          <w:color w:val="000000"/>
          <w:sz w:val="24"/>
          <w:szCs w:val="24"/>
          <w:lang w:eastAsia="ru-RU"/>
        </w:rPr>
        <w:t xml:space="preserve"> організації навчального процесу та контролю за навчанням через Інтернет та/або локальну мережу;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642236">
        <w:rPr>
          <w:rFonts w:ascii="Times New Roman" w:eastAsia="Times New Roman" w:hAnsi="Times New Roman" w:cs="Times New Roman"/>
          <w:color w:val="000000"/>
          <w:sz w:val="24"/>
          <w:szCs w:val="24"/>
          <w:lang w:eastAsia="ru-RU"/>
        </w:rPr>
        <w:t>суб’єкти дистанційного навчання - 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642236">
        <w:rPr>
          <w:rFonts w:ascii="Times New Roman" w:eastAsia="Times New Roman" w:hAnsi="Times New Roman" w:cs="Times New Roman"/>
          <w:color w:val="000000"/>
          <w:sz w:val="24"/>
          <w:szCs w:val="24"/>
          <w:lang w:eastAsia="ru-RU"/>
        </w:rPr>
        <w:t xml:space="preserve">технології дистанційного навчання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 у навчальних </w:t>
      </w:r>
      <w:proofErr w:type="gramStart"/>
      <w:r w:rsidRPr="00642236">
        <w:rPr>
          <w:rFonts w:ascii="Times New Roman" w:eastAsia="Times New Roman" w:hAnsi="Times New Roman" w:cs="Times New Roman"/>
          <w:color w:val="000000"/>
          <w:sz w:val="24"/>
          <w:szCs w:val="24"/>
          <w:lang w:eastAsia="ru-RU"/>
        </w:rPr>
        <w:t>закладах</w:t>
      </w:r>
      <w:proofErr w:type="gramEnd"/>
      <w:r w:rsidRPr="00642236">
        <w:rPr>
          <w:rFonts w:ascii="Times New Roman" w:eastAsia="Times New Roman" w:hAnsi="Times New Roman" w:cs="Times New Roman"/>
          <w:color w:val="000000"/>
          <w:sz w:val="24"/>
          <w:szCs w:val="24"/>
          <w:lang w:eastAsia="ru-RU"/>
        </w:rPr>
        <w:t xml:space="preserve"> та наукових установах.</w:t>
      </w:r>
    </w:p>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1" w:name="n41"/>
      <w:bookmarkEnd w:id="41"/>
      <w:r w:rsidRPr="00642236">
        <w:rPr>
          <w:rFonts w:ascii="Times New Roman" w:eastAsia="Times New Roman" w:hAnsi="Times New Roman" w:cs="Times New Roman"/>
          <w:b/>
          <w:bCs/>
          <w:color w:val="000000"/>
          <w:sz w:val="28"/>
          <w:lang w:eastAsia="ru-RU"/>
        </w:rPr>
        <w:t>ІІ. Реалізація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642236">
        <w:rPr>
          <w:rFonts w:ascii="Times New Roman" w:eastAsia="Times New Roman" w:hAnsi="Times New Roman" w:cs="Times New Roman"/>
          <w:color w:val="000000"/>
          <w:sz w:val="24"/>
          <w:szCs w:val="24"/>
          <w:lang w:eastAsia="ru-RU"/>
        </w:rPr>
        <w:t>2.1. Дистанційне навчання реалізовується шляхом: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642236">
        <w:rPr>
          <w:rFonts w:ascii="Times New Roman" w:eastAsia="Times New Roman" w:hAnsi="Times New Roman" w:cs="Times New Roman"/>
          <w:color w:val="000000"/>
          <w:sz w:val="24"/>
          <w:szCs w:val="24"/>
          <w:lang w:eastAsia="ru-RU"/>
        </w:rPr>
        <w:t>застосування дистанційної форми як окремої форми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642236">
        <w:rPr>
          <w:rFonts w:ascii="Times New Roman" w:eastAsia="Times New Roman" w:hAnsi="Times New Roman" w:cs="Times New Roman"/>
          <w:color w:val="000000"/>
          <w:sz w:val="24"/>
          <w:szCs w:val="24"/>
          <w:lang w:eastAsia="ru-RU"/>
        </w:rPr>
        <w:t xml:space="preserve">використання технологій дистанційного навчання для забезпечення навчання в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ізних формах.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642236">
        <w:rPr>
          <w:rFonts w:ascii="Times New Roman" w:eastAsia="Times New Roman" w:hAnsi="Times New Roman" w:cs="Times New Roman"/>
          <w:color w:val="000000"/>
          <w:sz w:val="24"/>
          <w:szCs w:val="24"/>
          <w:lang w:eastAsia="ru-RU"/>
        </w:rPr>
        <w:t>2.2. Запровадження дистанційної форми навчання у ВНЗ, ЗПО можливе за погодженням з МОН України.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116"/>
      <w:bookmarkEnd w:id="46"/>
      <w:r w:rsidRPr="00642236">
        <w:rPr>
          <w:rFonts w:ascii="Times New Roman" w:eastAsia="Times New Roman" w:hAnsi="Times New Roman" w:cs="Times New Roman"/>
          <w:color w:val="000000"/>
          <w:sz w:val="24"/>
          <w:szCs w:val="24"/>
          <w:lang w:eastAsia="ru-RU"/>
        </w:rPr>
        <w:t xml:space="preserve">Дистанційна форма навчання у ЗНЗ, ПТНЗ запроваджується відповідно до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ішення педагогічної ради, погодженого з органом управління освітою, у сфері управління якого перебуває відповідний навчальний заклад (далі - орган управління освітою) (для навчальних закладів комунальної та державної форми власності), та за наявності кадрового і системотехнічного забезпечення, визначеного ЗНЗ згідно з розділом V цього Положення.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117"/>
      <w:bookmarkEnd w:id="47"/>
      <w:r w:rsidRPr="00642236">
        <w:rPr>
          <w:rFonts w:ascii="Times New Roman" w:eastAsia="Times New Roman" w:hAnsi="Times New Roman" w:cs="Times New Roman"/>
          <w:i/>
          <w:iCs/>
          <w:color w:val="000000"/>
          <w:sz w:val="24"/>
          <w:szCs w:val="24"/>
          <w:lang w:eastAsia="ru-RU"/>
        </w:rPr>
        <w:t>{Пункт 2.2 розділу ІІ в редакції Наказу Міністерства освіти і науки </w:t>
      </w:r>
      <w:hyperlink r:id="rId12" w:anchor="n16"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6"/>
      <w:bookmarkEnd w:id="48"/>
      <w:r w:rsidRPr="00642236">
        <w:rPr>
          <w:rFonts w:ascii="Times New Roman" w:eastAsia="Times New Roman" w:hAnsi="Times New Roman" w:cs="Times New Roman"/>
          <w:color w:val="000000"/>
          <w:sz w:val="24"/>
          <w:szCs w:val="24"/>
          <w:lang w:eastAsia="ru-RU"/>
        </w:rPr>
        <w:t xml:space="preserve">2.3.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ідготовка, перепідготовка, підвищення кваліфікації (післядипломна освіта) кадрів за дистанційною формою навчання здійснюються у ВНЗ, ЗПО, ПТНЗ за ліцензованими, акредитованими (атестованими) напрямами підготовки (спеціальностями).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127"/>
      <w:bookmarkEnd w:id="49"/>
      <w:r w:rsidRPr="00642236">
        <w:rPr>
          <w:rFonts w:ascii="Times New Roman" w:eastAsia="Times New Roman" w:hAnsi="Times New Roman" w:cs="Times New Roman"/>
          <w:color w:val="000000"/>
          <w:sz w:val="24"/>
          <w:szCs w:val="24"/>
          <w:lang w:eastAsia="ru-RU"/>
        </w:rPr>
        <w:t xml:space="preserve">2.4. </w:t>
      </w:r>
      <w:proofErr w:type="gramStart"/>
      <w:r w:rsidRPr="00642236">
        <w:rPr>
          <w:rFonts w:ascii="Times New Roman" w:eastAsia="Times New Roman" w:hAnsi="Times New Roman" w:cs="Times New Roman"/>
          <w:color w:val="000000"/>
          <w:sz w:val="24"/>
          <w:szCs w:val="24"/>
          <w:lang w:eastAsia="ru-RU"/>
        </w:rPr>
        <w:t>Для</w:t>
      </w:r>
      <w:proofErr w:type="gramEnd"/>
      <w:r w:rsidRPr="00642236">
        <w:rPr>
          <w:rFonts w:ascii="Times New Roman" w:eastAsia="Times New Roman" w:hAnsi="Times New Roman" w:cs="Times New Roman"/>
          <w:color w:val="000000"/>
          <w:sz w:val="24"/>
          <w:szCs w:val="24"/>
          <w:lang w:eastAsia="ru-RU"/>
        </w:rPr>
        <w:t xml:space="preserve"> організації дистанційного навчання ЗНЗ можуть створювати у своєму складі класи (групи) з дистанційною формою навчання за погодженням з органом управління освітою.</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120"/>
      <w:bookmarkEnd w:id="50"/>
      <w:r w:rsidRPr="00642236">
        <w:rPr>
          <w:rFonts w:ascii="Times New Roman" w:eastAsia="Times New Roman" w:hAnsi="Times New Roman" w:cs="Times New Roman"/>
          <w:color w:val="000000"/>
          <w:sz w:val="24"/>
          <w:szCs w:val="24"/>
          <w:lang w:eastAsia="ru-RU"/>
        </w:rPr>
        <w:t>Дистанційне навчання організовується відповідно до робочих навчальних планів ЗНЗ, що затверджуються наказом керівника ЗНЗ за погодженням з органом управління освітою.</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121"/>
      <w:bookmarkEnd w:id="51"/>
      <w:r w:rsidRPr="00642236">
        <w:rPr>
          <w:rFonts w:ascii="Times New Roman" w:eastAsia="Times New Roman" w:hAnsi="Times New Roman" w:cs="Times New Roman"/>
          <w:color w:val="000000"/>
          <w:sz w:val="24"/>
          <w:szCs w:val="24"/>
          <w:lang w:eastAsia="ru-RU"/>
        </w:rPr>
        <w:t>Дистанційне навчання організовується для учнів (вихованців), які:</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122"/>
      <w:bookmarkEnd w:id="52"/>
      <w:r w:rsidRPr="00642236">
        <w:rPr>
          <w:rFonts w:ascii="Times New Roman" w:eastAsia="Times New Roman" w:hAnsi="Times New Roman" w:cs="Times New Roman"/>
          <w:color w:val="000000"/>
          <w:sz w:val="24"/>
          <w:szCs w:val="24"/>
          <w:lang w:eastAsia="ru-RU"/>
        </w:rPr>
        <w:t xml:space="preserve">з будь-яких причин (стан здоров’я, проживання за межею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 xml:space="preserve">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w:t>
      </w:r>
      <w:proofErr w:type="gramStart"/>
      <w:r w:rsidRPr="00642236">
        <w:rPr>
          <w:rFonts w:ascii="Times New Roman" w:eastAsia="Times New Roman" w:hAnsi="Times New Roman" w:cs="Times New Roman"/>
          <w:color w:val="000000"/>
          <w:sz w:val="24"/>
          <w:szCs w:val="24"/>
          <w:lang w:eastAsia="ru-RU"/>
        </w:rPr>
        <w:t>обсязі свої повноваження, тощо) не можуть відвідувати навчальні заняття в ЗНЗ;</w:t>
      </w:r>
      <w:proofErr w:type="gramEnd"/>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123"/>
      <w:bookmarkEnd w:id="53"/>
      <w:r w:rsidRPr="00642236">
        <w:rPr>
          <w:rFonts w:ascii="Times New Roman" w:eastAsia="Times New Roman" w:hAnsi="Times New Roman" w:cs="Times New Roman"/>
          <w:color w:val="000000"/>
          <w:sz w:val="24"/>
          <w:szCs w:val="24"/>
          <w:lang w:eastAsia="ru-RU"/>
        </w:rPr>
        <w:t xml:space="preserve">за результатами останнього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ічного оцінювання навчальних досягнень опанували програмовий матеріал відповідного класу на високому рівні (10, 11, 12 балів).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124"/>
      <w:bookmarkEnd w:id="54"/>
      <w:r w:rsidRPr="00642236">
        <w:rPr>
          <w:rFonts w:ascii="Times New Roman" w:eastAsia="Times New Roman" w:hAnsi="Times New Roman" w:cs="Times New Roman"/>
          <w:color w:val="000000"/>
          <w:sz w:val="24"/>
          <w:szCs w:val="24"/>
          <w:lang w:eastAsia="ru-RU"/>
        </w:rPr>
        <w:lastRenderedPageBreak/>
        <w:t xml:space="preserve">Зарахування (переведення) на дистанційну форму навчання здійснюється за письмовою заявою повнолітньої особи та/або батьків (одного із батьків) або законного представника неповнолітньої особи. Приймання відповідних заяв учнів (вихованців) випускних класів ЗНЗ закінчується до початку </w:t>
      </w:r>
      <w:proofErr w:type="gramStart"/>
      <w:r w:rsidRPr="00642236">
        <w:rPr>
          <w:rFonts w:ascii="Times New Roman" w:eastAsia="Times New Roman" w:hAnsi="Times New Roman" w:cs="Times New Roman"/>
          <w:color w:val="000000"/>
          <w:sz w:val="24"/>
          <w:szCs w:val="24"/>
          <w:lang w:eastAsia="ru-RU"/>
        </w:rPr>
        <w:t>другого</w:t>
      </w:r>
      <w:proofErr w:type="gramEnd"/>
      <w:r w:rsidRPr="00642236">
        <w:rPr>
          <w:rFonts w:ascii="Times New Roman" w:eastAsia="Times New Roman" w:hAnsi="Times New Roman" w:cs="Times New Roman"/>
          <w:color w:val="000000"/>
          <w:sz w:val="24"/>
          <w:szCs w:val="24"/>
          <w:lang w:eastAsia="ru-RU"/>
        </w:rPr>
        <w:t xml:space="preserve"> семестру навчання.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ішення щодо навчання учня (вихованця) за дистанційною формою приймається педагогічною радою та оформлюється наказом керівника ЗНЗ.</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125"/>
      <w:bookmarkEnd w:id="55"/>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ішення щодо продовження навчання учня (вихованця) за дистанційною формою розглядається педагогічною радою ЗНЗ щорічно під час переведення учня (вихованця) до наступного класу.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126"/>
      <w:bookmarkEnd w:id="56"/>
      <w:r w:rsidRPr="00642236">
        <w:rPr>
          <w:rFonts w:ascii="Times New Roman" w:eastAsia="Times New Roman" w:hAnsi="Times New Roman" w:cs="Times New Roman"/>
          <w:color w:val="000000"/>
          <w:sz w:val="24"/>
          <w:szCs w:val="24"/>
          <w:lang w:eastAsia="ru-RU"/>
        </w:rPr>
        <w:t xml:space="preserve">У випадку припинення (відсутності) причин (обставин), визначених абзацами третім – п’ятим цього пункту, учень (вихованець) згідно з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 xml:space="preserve">ішенням педагогічної ради ЗНЗ припиняє навчання за дистанційною формою та згідно з власним рішенням (у разі досягнення повноліття) та/або рішенням батьків (одного із батьків) або законного представника і відповідно до законодавства може продовжити здобуття загальної середньої освіти за іншою формою навчання у цьому ж ЗНЗ або в іншому навчальному закладі системи загальної середньої освіти за </w:t>
      </w:r>
      <w:proofErr w:type="gramStart"/>
      <w:r w:rsidRPr="00642236">
        <w:rPr>
          <w:rFonts w:ascii="Times New Roman" w:eastAsia="Times New Roman" w:hAnsi="Times New Roman" w:cs="Times New Roman"/>
          <w:color w:val="000000"/>
          <w:sz w:val="24"/>
          <w:szCs w:val="24"/>
          <w:lang w:eastAsia="ru-RU"/>
        </w:rPr>
        <w:t>м</w:t>
      </w:r>
      <w:proofErr w:type="gramEnd"/>
      <w:r w:rsidRPr="00642236">
        <w:rPr>
          <w:rFonts w:ascii="Times New Roman" w:eastAsia="Times New Roman" w:hAnsi="Times New Roman" w:cs="Times New Roman"/>
          <w:color w:val="000000"/>
          <w:sz w:val="24"/>
          <w:szCs w:val="24"/>
          <w:lang w:eastAsia="ru-RU"/>
        </w:rPr>
        <w:t>ісцем проживання.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118"/>
      <w:bookmarkEnd w:id="57"/>
      <w:r w:rsidRPr="00642236">
        <w:rPr>
          <w:rFonts w:ascii="Times New Roman" w:eastAsia="Times New Roman" w:hAnsi="Times New Roman" w:cs="Times New Roman"/>
          <w:i/>
          <w:iCs/>
          <w:color w:val="000000"/>
          <w:sz w:val="24"/>
          <w:szCs w:val="24"/>
          <w:lang w:eastAsia="ru-RU"/>
        </w:rPr>
        <w:t>{Пункт 2.4 розділу ІІ в редакції Наказу Міністерства освіти і науки </w:t>
      </w:r>
      <w:hyperlink r:id="rId13" w:anchor="n19"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48"/>
      <w:bookmarkEnd w:id="58"/>
      <w:r w:rsidRPr="00642236">
        <w:rPr>
          <w:rFonts w:ascii="Times New Roman" w:eastAsia="Times New Roman" w:hAnsi="Times New Roman" w:cs="Times New Roman"/>
          <w:color w:val="000000"/>
          <w:sz w:val="24"/>
          <w:szCs w:val="24"/>
          <w:lang w:eastAsia="ru-RU"/>
        </w:rPr>
        <w:t xml:space="preserve">2.5. Строк навчання студентів, слухачів, учнів за дистанційною формою встановлюється ВНЗ, ЗПО, ПТНЗ і має бути не меншим, ніж за денною формою за відповідними освітньо-кваліфікаційними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івнями, напрямами підготовки та спеціальностями.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49"/>
      <w:bookmarkEnd w:id="59"/>
      <w:r w:rsidRPr="00642236">
        <w:rPr>
          <w:rFonts w:ascii="Times New Roman" w:eastAsia="Times New Roman" w:hAnsi="Times New Roman" w:cs="Times New Roman"/>
          <w:color w:val="000000"/>
          <w:sz w:val="24"/>
          <w:szCs w:val="24"/>
          <w:lang w:eastAsia="ru-RU"/>
        </w:rPr>
        <w:t xml:space="preserve">2.6. Кількість студентів, слухачів, учнів ВНЗ, ЗПО, ПТНЗ, що навчаються за дистанційною формою, визначається відповідно до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 xml:space="preserve">ішення вченої ради ВНЗ (ЗПО), педагогічної ради ПТНЗ в межах ліцензованого обсягу підготовки (перепідготовки, підвищення кваліфікації, спеціалізації) за заочною формою навчання та/або в межах ліцензованого обсягу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ідготовки до вступу у вищий навчальний заклад, підготовки іноземців.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14"/>
      <w:bookmarkEnd w:id="60"/>
      <w:r w:rsidRPr="00642236">
        <w:rPr>
          <w:rFonts w:ascii="Times New Roman" w:eastAsia="Times New Roman" w:hAnsi="Times New Roman" w:cs="Times New Roman"/>
          <w:color w:val="000000"/>
          <w:sz w:val="24"/>
          <w:szCs w:val="24"/>
          <w:lang w:eastAsia="ru-RU"/>
        </w:rPr>
        <w:t xml:space="preserve">При цьому норматив чисельності студентів та слухачів, що навчаються у ВНЗ, ЗПО за дистанційною формою, повинен становити не менше одного викладача </w:t>
      </w:r>
      <w:proofErr w:type="gramStart"/>
      <w:r w:rsidRPr="00642236">
        <w:rPr>
          <w:rFonts w:ascii="Times New Roman" w:eastAsia="Times New Roman" w:hAnsi="Times New Roman" w:cs="Times New Roman"/>
          <w:color w:val="000000"/>
          <w:sz w:val="24"/>
          <w:szCs w:val="24"/>
          <w:lang w:eastAsia="ru-RU"/>
        </w:rPr>
        <w:t>на</w:t>
      </w:r>
      <w:proofErr w:type="gramEnd"/>
      <w:r w:rsidRPr="00642236">
        <w:rPr>
          <w:rFonts w:ascii="Times New Roman" w:eastAsia="Times New Roman" w:hAnsi="Times New Roman" w:cs="Times New Roman"/>
          <w:color w:val="000000"/>
          <w:sz w:val="24"/>
          <w:szCs w:val="24"/>
          <w:lang w:eastAsia="ru-RU"/>
        </w:rPr>
        <w:t xml:space="preserve"> вісімнадцять студентів (слухачів).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15"/>
      <w:bookmarkEnd w:id="61"/>
      <w:r w:rsidRPr="00642236">
        <w:rPr>
          <w:rFonts w:ascii="Times New Roman" w:eastAsia="Times New Roman" w:hAnsi="Times New Roman" w:cs="Times New Roman"/>
          <w:i/>
          <w:iCs/>
          <w:color w:val="000000"/>
          <w:sz w:val="24"/>
          <w:szCs w:val="24"/>
          <w:lang w:eastAsia="ru-RU"/>
        </w:rPr>
        <w:t>{Пункт 2.6 розділу II доповнено новим абзацом згідно з Наказом Міністерства освіти і науки </w:t>
      </w:r>
      <w:hyperlink r:id="rId14" w:anchor="n6" w:tgtFrame="_blank" w:history="1">
        <w:r w:rsidRPr="00642236">
          <w:rPr>
            <w:rFonts w:ascii="Times New Roman" w:eastAsia="Times New Roman" w:hAnsi="Times New Roman" w:cs="Times New Roman"/>
            <w:i/>
            <w:iCs/>
            <w:color w:val="000099"/>
            <w:sz w:val="24"/>
            <w:szCs w:val="24"/>
            <w:u w:val="single"/>
            <w:lang w:eastAsia="ru-RU"/>
          </w:rPr>
          <w:t>№ 660 від 01.06.2013</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0"/>
      <w:bookmarkEnd w:id="62"/>
      <w:r w:rsidRPr="00642236">
        <w:rPr>
          <w:rFonts w:ascii="Times New Roman" w:eastAsia="Times New Roman" w:hAnsi="Times New Roman" w:cs="Times New Roman"/>
          <w:color w:val="000000"/>
          <w:sz w:val="24"/>
          <w:szCs w:val="24"/>
          <w:lang w:eastAsia="ru-RU"/>
        </w:rPr>
        <w:t xml:space="preserve">2.7. Веб-ресурси, що використовуються у ВНЗ, ЗПО, ПТНЗ для забезпечення навчального процесу за дистанційною формою навчання, мають проходити процедуру </w:t>
      </w:r>
      <w:proofErr w:type="gramStart"/>
      <w:r w:rsidRPr="00642236">
        <w:rPr>
          <w:rFonts w:ascii="Times New Roman" w:eastAsia="Times New Roman" w:hAnsi="Times New Roman" w:cs="Times New Roman"/>
          <w:color w:val="000000"/>
          <w:sz w:val="24"/>
          <w:szCs w:val="24"/>
          <w:lang w:eastAsia="ru-RU"/>
        </w:rPr>
        <w:t>перев</w:t>
      </w:r>
      <w:proofErr w:type="gramEnd"/>
      <w:r w:rsidRPr="00642236">
        <w:rPr>
          <w:rFonts w:ascii="Times New Roman" w:eastAsia="Times New Roman" w:hAnsi="Times New Roman" w:cs="Times New Roman"/>
          <w:color w:val="000000"/>
          <w:sz w:val="24"/>
          <w:szCs w:val="24"/>
          <w:lang w:eastAsia="ru-RU"/>
        </w:rPr>
        <w:t xml:space="preserve">ірки у даному ВНЗ, ЗПО, ПТНЗ. </w:t>
      </w:r>
      <w:proofErr w:type="gramStart"/>
      <w:r w:rsidRPr="00642236">
        <w:rPr>
          <w:rFonts w:ascii="Times New Roman" w:eastAsia="Times New Roman" w:hAnsi="Times New Roman" w:cs="Times New Roman"/>
          <w:color w:val="000000"/>
          <w:sz w:val="24"/>
          <w:szCs w:val="24"/>
          <w:lang w:eastAsia="ru-RU"/>
        </w:rPr>
        <w:t>Перев</w:t>
      </w:r>
      <w:proofErr w:type="gramEnd"/>
      <w:r w:rsidRPr="00642236">
        <w:rPr>
          <w:rFonts w:ascii="Times New Roman" w:eastAsia="Times New Roman" w:hAnsi="Times New Roman" w:cs="Times New Roman"/>
          <w:color w:val="000000"/>
          <w:sz w:val="24"/>
          <w:szCs w:val="24"/>
          <w:lang w:eastAsia="ru-RU"/>
        </w:rPr>
        <w:t>ірка веб-ресурсів здійснюється цим навчальним закладом.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128"/>
      <w:bookmarkEnd w:id="63"/>
      <w:r w:rsidRPr="00642236">
        <w:rPr>
          <w:rFonts w:ascii="Times New Roman" w:eastAsia="Times New Roman" w:hAnsi="Times New Roman" w:cs="Times New Roman"/>
          <w:i/>
          <w:iCs/>
          <w:color w:val="000000"/>
          <w:sz w:val="24"/>
          <w:szCs w:val="24"/>
          <w:lang w:eastAsia="ru-RU"/>
        </w:rPr>
        <w:t>{Пункт 2.7 розділу ІІ із змінами, внесеними згідно з Наказом Міністерства освіти і науки </w:t>
      </w:r>
      <w:hyperlink r:id="rId15" w:anchor="n28"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1"/>
      <w:bookmarkEnd w:id="64"/>
      <w:r w:rsidRPr="00642236">
        <w:rPr>
          <w:rFonts w:ascii="Times New Roman" w:eastAsia="Times New Roman" w:hAnsi="Times New Roman" w:cs="Times New Roman"/>
          <w:color w:val="000000"/>
          <w:sz w:val="24"/>
          <w:szCs w:val="24"/>
          <w:lang w:eastAsia="ru-RU"/>
        </w:rPr>
        <w:t xml:space="preserve">2.8. Для впровадження навчання за дистанційною формою навчальні заклади можуть створювати центри дистанційного навчання як їх відокремлені структурні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ідрозділи.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52"/>
      <w:bookmarkEnd w:id="65"/>
      <w:r w:rsidRPr="00642236">
        <w:rPr>
          <w:rFonts w:ascii="Times New Roman" w:eastAsia="Times New Roman" w:hAnsi="Times New Roman" w:cs="Times New Roman"/>
          <w:color w:val="000000"/>
          <w:sz w:val="24"/>
          <w:szCs w:val="24"/>
          <w:lang w:eastAsia="ru-RU"/>
        </w:rPr>
        <w:t xml:space="preserve">2.9. Технології дистанційного навчання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час організації та забезпечення денної, вечірньої, заочної, індивідуальної та екстернатної форм навчання можуть використовуватись у ВНЗ, ЗПО, ПТНЗ, ЗНЗ за наявності у них відповідного кадрового та системотехнічного забезпечення.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53"/>
      <w:bookmarkEnd w:id="66"/>
      <w:r w:rsidRPr="00642236">
        <w:rPr>
          <w:rFonts w:ascii="Times New Roman" w:eastAsia="Times New Roman" w:hAnsi="Times New Roman" w:cs="Times New Roman"/>
          <w:color w:val="000000"/>
          <w:sz w:val="24"/>
          <w:szCs w:val="24"/>
          <w:lang w:eastAsia="ru-RU"/>
        </w:rPr>
        <w:t xml:space="preserve">2.10.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ішення щодо використання технологій дистанційного навчання у навчальному процесі ЗНЗ, ПТНЗ, ВНЗ, ЗПО приймається вченою (педагогічною) радою навчального закладу.</w:t>
      </w:r>
    </w:p>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7" w:name="n54"/>
      <w:bookmarkEnd w:id="67"/>
      <w:r w:rsidRPr="00642236">
        <w:rPr>
          <w:rFonts w:ascii="Times New Roman" w:eastAsia="Times New Roman" w:hAnsi="Times New Roman" w:cs="Times New Roman"/>
          <w:b/>
          <w:bCs/>
          <w:color w:val="000000"/>
          <w:sz w:val="28"/>
          <w:lang w:eastAsia="ru-RU"/>
        </w:rPr>
        <w:t>ІІІ. Особливості організації навчального процесу за дистанційною формою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55"/>
      <w:bookmarkEnd w:id="68"/>
      <w:r w:rsidRPr="00642236">
        <w:rPr>
          <w:rFonts w:ascii="Times New Roman" w:eastAsia="Times New Roman" w:hAnsi="Times New Roman" w:cs="Times New Roman"/>
          <w:color w:val="000000"/>
          <w:sz w:val="24"/>
          <w:szCs w:val="24"/>
          <w:lang w:eastAsia="ru-RU"/>
        </w:rPr>
        <w:lastRenderedPageBreak/>
        <w:t xml:space="preserve">3.1. Навчальний процес за дистанційною формою навчання здійснюється у таких формах: самостійна робота; навчальні заняття; практична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ідготовка (у ВНЗ); професійно-практична підготовка (у ПТНЗ); контрольні заходи.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129"/>
      <w:bookmarkEnd w:id="69"/>
      <w:r w:rsidRPr="00642236">
        <w:rPr>
          <w:rFonts w:ascii="Times New Roman" w:eastAsia="Times New Roman" w:hAnsi="Times New Roman" w:cs="Times New Roman"/>
          <w:i/>
          <w:iCs/>
          <w:color w:val="000000"/>
          <w:sz w:val="24"/>
          <w:szCs w:val="24"/>
          <w:lang w:eastAsia="ru-RU"/>
        </w:rPr>
        <w:t>{Пункт 3.1 розділу ІІІ із змінами, внесеними згідно з Наказом Міністерства освіти і науки</w:t>
      </w:r>
      <w:hyperlink r:id="rId16" w:anchor="n30"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56"/>
      <w:bookmarkEnd w:id="70"/>
      <w:r w:rsidRPr="00642236">
        <w:rPr>
          <w:rFonts w:ascii="Times New Roman" w:eastAsia="Times New Roman" w:hAnsi="Times New Roman" w:cs="Times New Roman"/>
          <w:color w:val="000000"/>
          <w:sz w:val="24"/>
          <w:szCs w:val="24"/>
          <w:lang w:eastAsia="ru-RU"/>
        </w:rPr>
        <w:t>3.2. Основними видами навчальних занять за дистанційною формою навчання</w:t>
      </w:r>
      <w:proofErr w:type="gramStart"/>
      <w:r w:rsidRPr="00642236">
        <w:rPr>
          <w:rFonts w:ascii="Times New Roman" w:eastAsia="Times New Roman" w:hAnsi="Times New Roman" w:cs="Times New Roman"/>
          <w:color w:val="000000"/>
          <w:sz w:val="24"/>
          <w:szCs w:val="24"/>
          <w:lang w:eastAsia="ru-RU"/>
        </w:rPr>
        <w:t xml:space="preserve"> є:</w:t>
      </w:r>
      <w:proofErr w:type="gramEnd"/>
      <w:r w:rsidRPr="00642236">
        <w:rPr>
          <w:rFonts w:ascii="Times New Roman" w:eastAsia="Times New Roman" w:hAnsi="Times New Roman" w:cs="Times New Roman"/>
          <w:color w:val="000000"/>
          <w:sz w:val="24"/>
          <w:szCs w:val="24"/>
          <w:lang w:eastAsia="ru-RU"/>
        </w:rPr>
        <w:t xml:space="preserve"> лекція, семінар, урок, практичні заняття, лабораторні заняття, консультації та інші.</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130"/>
      <w:bookmarkEnd w:id="71"/>
      <w:r w:rsidRPr="00642236">
        <w:rPr>
          <w:rFonts w:ascii="Times New Roman" w:eastAsia="Times New Roman" w:hAnsi="Times New Roman" w:cs="Times New Roman"/>
          <w:i/>
          <w:iCs/>
          <w:color w:val="000000"/>
          <w:sz w:val="24"/>
          <w:szCs w:val="24"/>
          <w:lang w:eastAsia="ru-RU"/>
        </w:rPr>
        <w:t>{Пункт 3.2 розділу ІІІ із змінами, внесеними згідно з Наказом Міністерства освіти і науки</w:t>
      </w:r>
      <w:hyperlink r:id="rId17" w:anchor="n31"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57"/>
      <w:bookmarkEnd w:id="72"/>
      <w:r w:rsidRPr="00642236">
        <w:rPr>
          <w:rFonts w:ascii="Times New Roman" w:eastAsia="Times New Roman" w:hAnsi="Times New Roman" w:cs="Times New Roman"/>
          <w:color w:val="000000"/>
          <w:sz w:val="24"/>
          <w:szCs w:val="24"/>
          <w:lang w:eastAsia="ru-RU"/>
        </w:rPr>
        <w:t xml:space="preserve">3.3. Лекція, консультація, семінар, урок проводяться зі студентами (учнями, слухачами) дистанційно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синхронному або асинхронному режимі відповідно до навчального плану.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131"/>
      <w:bookmarkEnd w:id="73"/>
      <w:r w:rsidRPr="00642236">
        <w:rPr>
          <w:rFonts w:ascii="Times New Roman" w:eastAsia="Times New Roman" w:hAnsi="Times New Roman" w:cs="Times New Roman"/>
          <w:i/>
          <w:iCs/>
          <w:color w:val="000000"/>
          <w:sz w:val="24"/>
          <w:szCs w:val="24"/>
          <w:lang w:eastAsia="ru-RU"/>
        </w:rPr>
        <w:t>{Пункт 3.3 розділу ІІІ із змінами, внесеними згідно з Наказом Міністерства освіти і науки</w:t>
      </w:r>
      <w:hyperlink r:id="rId18" w:anchor="n31"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58"/>
      <w:bookmarkEnd w:id="74"/>
      <w:r w:rsidRPr="00642236">
        <w:rPr>
          <w:rFonts w:ascii="Times New Roman" w:eastAsia="Times New Roman" w:hAnsi="Times New Roman" w:cs="Times New Roman"/>
          <w:color w:val="000000"/>
          <w:sz w:val="24"/>
          <w:szCs w:val="24"/>
          <w:lang w:eastAsia="ru-RU"/>
        </w:rPr>
        <w:t xml:space="preserve">3.4. Отримання навчальних матеріалів, спілкування між суб’єктами дистанційного навчання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час навчальних занять, що проводяться дистанційно, забезпечується передачею відео-, аудіо-, графічної та текстової інформації у синхронному або асинхронному режимі.</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59"/>
      <w:bookmarkEnd w:id="75"/>
      <w:r w:rsidRPr="00642236">
        <w:rPr>
          <w:rFonts w:ascii="Times New Roman" w:eastAsia="Times New Roman" w:hAnsi="Times New Roman" w:cs="Times New Roman"/>
          <w:color w:val="000000"/>
          <w:sz w:val="24"/>
          <w:szCs w:val="24"/>
          <w:lang w:eastAsia="ru-RU"/>
        </w:rPr>
        <w:t xml:space="preserve">3.5. Практичне заняття, яке передбачає виконання практичних (контрольних) робіт, відбувається дистанційно в </w:t>
      </w:r>
      <w:proofErr w:type="gramStart"/>
      <w:r w:rsidRPr="00642236">
        <w:rPr>
          <w:rFonts w:ascii="Times New Roman" w:eastAsia="Times New Roman" w:hAnsi="Times New Roman" w:cs="Times New Roman"/>
          <w:color w:val="000000"/>
          <w:sz w:val="24"/>
          <w:szCs w:val="24"/>
          <w:lang w:eastAsia="ru-RU"/>
        </w:rPr>
        <w:t>асинхронному</w:t>
      </w:r>
      <w:proofErr w:type="gramEnd"/>
      <w:r w:rsidRPr="00642236">
        <w:rPr>
          <w:rFonts w:ascii="Times New Roman" w:eastAsia="Times New Roman" w:hAnsi="Times New Roman" w:cs="Times New Roman"/>
          <w:color w:val="000000"/>
          <w:sz w:val="24"/>
          <w:szCs w:val="24"/>
          <w:lang w:eastAsia="ru-RU"/>
        </w:rPr>
        <w:t xml:space="preserve"> режимі. Окремі практичні завдання можуть виконуватись у синхронному режимі, що визначається робочою програмою навчальної дисципліни.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60"/>
      <w:bookmarkEnd w:id="76"/>
      <w:r w:rsidRPr="00642236">
        <w:rPr>
          <w:rFonts w:ascii="Times New Roman" w:eastAsia="Times New Roman" w:hAnsi="Times New Roman" w:cs="Times New Roman"/>
          <w:color w:val="000000"/>
          <w:sz w:val="24"/>
          <w:szCs w:val="24"/>
          <w:lang w:eastAsia="ru-RU"/>
        </w:rPr>
        <w:t xml:space="preserve">3.6. Лабораторне заняття проводиться очно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спеціально обладнаних навчальних лабораторіях або дистанційно з використанням відповідних віртуальних тренажерів і лабораторій.</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61"/>
      <w:bookmarkEnd w:id="77"/>
      <w:r w:rsidRPr="00642236">
        <w:rPr>
          <w:rFonts w:ascii="Times New Roman" w:eastAsia="Times New Roman" w:hAnsi="Times New Roman" w:cs="Times New Roman"/>
          <w:color w:val="000000"/>
          <w:sz w:val="24"/>
          <w:szCs w:val="24"/>
          <w:lang w:eastAsia="ru-RU"/>
        </w:rPr>
        <w:t>3.7. До інших видів навчальних занять при здійсненні навчального процесу можуть відноситись ділові ігри, виконання проекті</w:t>
      </w:r>
      <w:proofErr w:type="gramStart"/>
      <w:r w:rsidRPr="00642236">
        <w:rPr>
          <w:rFonts w:ascii="Times New Roman" w:eastAsia="Times New Roman" w:hAnsi="Times New Roman" w:cs="Times New Roman"/>
          <w:color w:val="000000"/>
          <w:sz w:val="24"/>
          <w:szCs w:val="24"/>
          <w:lang w:eastAsia="ru-RU"/>
        </w:rPr>
        <w:t>в</w:t>
      </w:r>
      <w:proofErr w:type="gramEnd"/>
      <w:r w:rsidRPr="00642236">
        <w:rPr>
          <w:rFonts w:ascii="Times New Roman" w:eastAsia="Times New Roman" w:hAnsi="Times New Roman" w:cs="Times New Roman"/>
          <w:color w:val="000000"/>
          <w:sz w:val="24"/>
          <w:szCs w:val="24"/>
          <w:lang w:eastAsia="ru-RU"/>
        </w:rPr>
        <w:t xml:space="preserve"> у групах тощо. </w:t>
      </w:r>
      <w:proofErr w:type="gramStart"/>
      <w:r w:rsidRPr="00642236">
        <w:rPr>
          <w:rFonts w:ascii="Times New Roman" w:eastAsia="Times New Roman" w:hAnsi="Times New Roman" w:cs="Times New Roman"/>
          <w:color w:val="000000"/>
          <w:sz w:val="24"/>
          <w:szCs w:val="24"/>
          <w:lang w:eastAsia="ru-RU"/>
        </w:rPr>
        <w:t>Ц</w:t>
      </w:r>
      <w:proofErr w:type="gramEnd"/>
      <w:r w:rsidRPr="00642236">
        <w:rPr>
          <w:rFonts w:ascii="Times New Roman" w:eastAsia="Times New Roman" w:hAnsi="Times New Roman" w:cs="Times New Roman"/>
          <w:color w:val="000000"/>
          <w:sz w:val="24"/>
          <w:szCs w:val="24"/>
          <w:lang w:eastAsia="ru-RU"/>
        </w:rPr>
        <w:t>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62"/>
      <w:bookmarkEnd w:id="78"/>
      <w:r w:rsidRPr="00642236">
        <w:rPr>
          <w:rFonts w:ascii="Times New Roman" w:eastAsia="Times New Roman" w:hAnsi="Times New Roman" w:cs="Times New Roman"/>
          <w:color w:val="000000"/>
          <w:sz w:val="24"/>
          <w:szCs w:val="24"/>
          <w:lang w:eastAsia="ru-RU"/>
        </w:rPr>
        <w:t xml:space="preserve">3.8. Практична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63"/>
      <w:bookmarkEnd w:id="79"/>
      <w:r w:rsidRPr="00642236">
        <w:rPr>
          <w:rFonts w:ascii="Times New Roman" w:eastAsia="Times New Roman" w:hAnsi="Times New Roman" w:cs="Times New Roman"/>
          <w:color w:val="000000"/>
          <w:sz w:val="24"/>
          <w:szCs w:val="24"/>
          <w:lang w:eastAsia="ru-RU"/>
        </w:rPr>
        <w:t xml:space="preserve">3.9. Контрольні заходи з навчальної дисципліни (предмета) при здійсненні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ідготовки фахівців за дистанційною формою навчання у ЗНЗ, ПТНЗ, ВНЗ, ЗПО включають 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64"/>
      <w:bookmarkEnd w:id="80"/>
      <w:r w:rsidRPr="00642236">
        <w:rPr>
          <w:rFonts w:ascii="Times New Roman" w:eastAsia="Times New Roman" w:hAnsi="Times New Roman" w:cs="Times New Roman"/>
          <w:color w:val="000000"/>
          <w:sz w:val="24"/>
          <w:szCs w:val="24"/>
          <w:lang w:eastAsia="ru-RU"/>
        </w:rPr>
        <w:t xml:space="preserve">Усі контрольні заходи у ЗНЗ, ПТНЗ, ВНЗ, ЗПО можуть здійснюватись відповідно до </w:t>
      </w:r>
      <w:proofErr w:type="gramStart"/>
      <w:r w:rsidRPr="00642236">
        <w:rPr>
          <w:rFonts w:ascii="Times New Roman" w:eastAsia="Times New Roman" w:hAnsi="Times New Roman" w:cs="Times New Roman"/>
          <w:color w:val="000000"/>
          <w:sz w:val="24"/>
          <w:szCs w:val="24"/>
          <w:lang w:eastAsia="ru-RU"/>
        </w:rPr>
        <w:t>р</w:t>
      </w:r>
      <w:proofErr w:type="gramEnd"/>
      <w:r w:rsidRPr="00642236">
        <w:rPr>
          <w:rFonts w:ascii="Times New Roman" w:eastAsia="Times New Roman" w:hAnsi="Times New Roman" w:cs="Times New Roman"/>
          <w:color w:val="000000"/>
          <w:sz w:val="24"/>
          <w:szCs w:val="24"/>
          <w:lang w:eastAsia="ru-RU"/>
        </w:rPr>
        <w:t>ішення навчального закладу дистанційно з використанням можливостей інформаційно-комунікаційних технологій, зокрема відеоконференц-зв’язку за умови забезпечення аутентифікації того, хто навчається, або очно.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65"/>
      <w:bookmarkEnd w:id="81"/>
      <w:r w:rsidRPr="00642236">
        <w:rPr>
          <w:rFonts w:ascii="Times New Roman" w:eastAsia="Times New Roman" w:hAnsi="Times New Roman" w:cs="Times New Roman"/>
          <w:color w:val="000000"/>
          <w:sz w:val="24"/>
          <w:szCs w:val="24"/>
          <w:lang w:eastAsia="ru-RU"/>
        </w:rPr>
        <w:t xml:space="preserve">3.10. Державна атестація при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ідготовці фахівців за дистанційною формою навчання здійснюється згідно з статтею 7 </w:t>
      </w:r>
      <w:hyperlink r:id="rId19" w:tgtFrame="_blank" w:history="1">
        <w:r w:rsidRPr="00642236">
          <w:rPr>
            <w:rFonts w:ascii="Times New Roman" w:eastAsia="Times New Roman" w:hAnsi="Times New Roman" w:cs="Times New Roman"/>
            <w:color w:val="000099"/>
            <w:sz w:val="24"/>
            <w:szCs w:val="24"/>
            <w:u w:val="single"/>
            <w:lang w:eastAsia="ru-RU"/>
          </w:rPr>
          <w:t>Закону України «Про вищу освіту»</w:t>
        </w:r>
      </w:hyperlink>
      <w:r w:rsidRPr="00642236">
        <w:rPr>
          <w:rFonts w:ascii="Times New Roman" w:eastAsia="Times New Roman" w:hAnsi="Times New Roman" w:cs="Times New Roman"/>
          <w:color w:val="000000"/>
          <w:sz w:val="24"/>
          <w:szCs w:val="24"/>
          <w:lang w:eastAsia="ru-RU"/>
        </w:rPr>
        <w:t>.</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66"/>
      <w:bookmarkEnd w:id="82"/>
      <w:r w:rsidRPr="00642236">
        <w:rPr>
          <w:rFonts w:ascii="Times New Roman" w:eastAsia="Times New Roman" w:hAnsi="Times New Roman" w:cs="Times New Roman"/>
          <w:color w:val="000000"/>
          <w:sz w:val="24"/>
          <w:szCs w:val="24"/>
          <w:lang w:eastAsia="ru-RU"/>
        </w:rPr>
        <w:t xml:space="preserve">3.11. Державна кваліфікаційна атестація при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ідготовці кваліфікованих робітничих кадрів за дистанційною формою навчання здійснюється відповідно до </w:t>
      </w:r>
      <w:hyperlink r:id="rId20" w:tgtFrame="_blank" w:history="1">
        <w:r w:rsidRPr="00642236">
          <w:rPr>
            <w:rFonts w:ascii="Times New Roman" w:eastAsia="Times New Roman" w:hAnsi="Times New Roman" w:cs="Times New Roman"/>
            <w:color w:val="000099"/>
            <w:sz w:val="24"/>
            <w:szCs w:val="24"/>
            <w:u w:val="single"/>
            <w:lang w:eastAsia="ru-RU"/>
          </w:rPr>
          <w:t>Положення про порядок кваліфікаційної атестації та присвоєння кваліфікації особам, які здобувають професійно-технічну освіту</w:t>
        </w:r>
      </w:hyperlink>
      <w:r w:rsidRPr="00642236">
        <w:rPr>
          <w:rFonts w:ascii="Times New Roman" w:eastAsia="Times New Roman" w:hAnsi="Times New Roman" w:cs="Times New Roman"/>
          <w:color w:val="000000"/>
          <w:sz w:val="24"/>
          <w:szCs w:val="24"/>
          <w:lang w:eastAsia="ru-RU"/>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67"/>
      <w:bookmarkEnd w:id="83"/>
      <w:r w:rsidRPr="00642236">
        <w:rPr>
          <w:rFonts w:ascii="Times New Roman" w:eastAsia="Times New Roman" w:hAnsi="Times New Roman" w:cs="Times New Roman"/>
          <w:color w:val="000000"/>
          <w:sz w:val="24"/>
          <w:szCs w:val="24"/>
          <w:lang w:eastAsia="ru-RU"/>
        </w:rPr>
        <w:t xml:space="preserve">3.12. Державна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ідсумкова атестація учнів (вихованців) здійснюється відповідно до</w:t>
      </w:r>
      <w:hyperlink r:id="rId21" w:tgtFrame="_blank" w:history="1">
        <w:r w:rsidRPr="00642236">
          <w:rPr>
            <w:rFonts w:ascii="Times New Roman" w:eastAsia="Times New Roman" w:hAnsi="Times New Roman" w:cs="Times New Roman"/>
            <w:color w:val="000099"/>
            <w:sz w:val="24"/>
            <w:szCs w:val="24"/>
            <w:u w:val="single"/>
            <w:lang w:eastAsia="ru-RU"/>
          </w:rPr>
          <w:t>Положення про державну підсумкову атестацію учнів (вихованців) у системі загальної середньої освіти</w:t>
        </w:r>
      </w:hyperlink>
      <w:r w:rsidRPr="00642236">
        <w:rPr>
          <w:rFonts w:ascii="Times New Roman" w:eastAsia="Times New Roman" w:hAnsi="Times New Roman" w:cs="Times New Roman"/>
          <w:color w:val="000000"/>
          <w:sz w:val="24"/>
          <w:szCs w:val="24"/>
          <w:lang w:eastAsia="ru-RU"/>
        </w:rPr>
        <w:t xml:space="preserve">, затвердженого наказом Міністерства освіти і науки України від 30 </w:t>
      </w:r>
      <w:r w:rsidRPr="00642236">
        <w:rPr>
          <w:rFonts w:ascii="Times New Roman" w:eastAsia="Times New Roman" w:hAnsi="Times New Roman" w:cs="Times New Roman"/>
          <w:color w:val="000000"/>
          <w:sz w:val="24"/>
          <w:szCs w:val="24"/>
          <w:lang w:eastAsia="ru-RU"/>
        </w:rPr>
        <w:lastRenderedPageBreak/>
        <w:t>грудня 2014 року № 1547, зареєстрованого в Міністерстві юстиції України 14 лютого 2015 року за № 157/26602.</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132"/>
      <w:bookmarkEnd w:id="84"/>
      <w:r w:rsidRPr="00642236">
        <w:rPr>
          <w:rFonts w:ascii="Times New Roman" w:eastAsia="Times New Roman" w:hAnsi="Times New Roman" w:cs="Times New Roman"/>
          <w:i/>
          <w:iCs/>
          <w:color w:val="000000"/>
          <w:sz w:val="24"/>
          <w:szCs w:val="24"/>
          <w:lang w:eastAsia="ru-RU"/>
        </w:rPr>
        <w:t>{Пункт 3.12 розділу ІІІ в редакції Наказу Міністерства освіти і науки </w:t>
      </w:r>
      <w:hyperlink r:id="rId22" w:anchor="n32" w:tgtFrame="_blank" w:history="1">
        <w:r w:rsidRPr="00642236">
          <w:rPr>
            <w:rFonts w:ascii="Times New Roman" w:eastAsia="Times New Roman" w:hAnsi="Times New Roman" w:cs="Times New Roman"/>
            <w:i/>
            <w:iCs/>
            <w:color w:val="000099"/>
            <w:sz w:val="24"/>
            <w:szCs w:val="24"/>
            <w:u w:val="single"/>
            <w:lang w:eastAsia="ru-RU"/>
          </w:rPr>
          <w:t>№ 761 від 14.07.2015</w:t>
        </w:r>
      </w:hyperlink>
      <w:r w:rsidRPr="00642236">
        <w:rPr>
          <w:rFonts w:ascii="Times New Roman" w:eastAsia="Times New Roman" w:hAnsi="Times New Roman" w:cs="Times New Roman"/>
          <w:i/>
          <w:iCs/>
          <w:color w:val="000000"/>
          <w:sz w:val="24"/>
          <w:szCs w:val="24"/>
          <w:lang w:eastAsia="ru-RU"/>
        </w:rPr>
        <w:t>}</w:t>
      </w:r>
    </w:p>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 w:name="n68"/>
      <w:bookmarkEnd w:id="85"/>
      <w:r w:rsidRPr="00642236">
        <w:rPr>
          <w:rFonts w:ascii="Times New Roman" w:eastAsia="Times New Roman" w:hAnsi="Times New Roman" w:cs="Times New Roman"/>
          <w:b/>
          <w:bCs/>
          <w:color w:val="000000"/>
          <w:sz w:val="28"/>
          <w:lang w:eastAsia="ru-RU"/>
        </w:rPr>
        <w:t>ІV. Особливості організації навчального (навчально-виховного) процесу з використанням технологій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69"/>
      <w:bookmarkEnd w:id="86"/>
      <w:r w:rsidRPr="00642236">
        <w:rPr>
          <w:rFonts w:ascii="Times New Roman" w:eastAsia="Times New Roman" w:hAnsi="Times New Roman" w:cs="Times New Roman"/>
          <w:color w:val="000000"/>
          <w:sz w:val="24"/>
          <w:szCs w:val="24"/>
          <w:lang w:eastAsia="ru-RU"/>
        </w:rPr>
        <w:t xml:space="preserve">4.1. У ЗНЗ використання технологій дистанційного навчання зорієнтоване насамперед </w:t>
      </w:r>
      <w:proofErr w:type="gramStart"/>
      <w:r w:rsidRPr="00642236">
        <w:rPr>
          <w:rFonts w:ascii="Times New Roman" w:eastAsia="Times New Roman" w:hAnsi="Times New Roman" w:cs="Times New Roman"/>
          <w:color w:val="000000"/>
          <w:sz w:val="24"/>
          <w:szCs w:val="24"/>
          <w:lang w:eastAsia="ru-RU"/>
        </w:rPr>
        <w:t>на</w:t>
      </w:r>
      <w:proofErr w:type="gramEnd"/>
      <w:r w:rsidRPr="00642236">
        <w:rPr>
          <w:rFonts w:ascii="Times New Roman" w:eastAsia="Times New Roman" w:hAnsi="Times New Roman" w:cs="Times New Roman"/>
          <w:color w:val="000000"/>
          <w:sz w:val="24"/>
          <w:szCs w:val="24"/>
          <w:lang w:eastAsia="ru-RU"/>
        </w:rPr>
        <w:t xml:space="preserve"> такі категорії учнів (вихованців):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70"/>
      <w:bookmarkEnd w:id="87"/>
      <w:r w:rsidRPr="00642236">
        <w:rPr>
          <w:rFonts w:ascii="Times New Roman" w:eastAsia="Times New Roman" w:hAnsi="Times New Roman" w:cs="Times New Roman"/>
          <w:color w:val="000000"/>
          <w:sz w:val="24"/>
          <w:szCs w:val="24"/>
          <w:lang w:eastAsia="ru-RU"/>
        </w:rPr>
        <w:t>особи з особливими потребами;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71"/>
      <w:bookmarkEnd w:id="88"/>
      <w:r w:rsidRPr="00642236">
        <w:rPr>
          <w:rFonts w:ascii="Times New Roman" w:eastAsia="Times New Roman" w:hAnsi="Times New Roman" w:cs="Times New Roman"/>
          <w:color w:val="000000"/>
          <w:sz w:val="24"/>
          <w:szCs w:val="24"/>
          <w:lang w:eastAsia="ru-RU"/>
        </w:rPr>
        <w:t>обдаровані діти та молодь, які спроможні самостійно або прискорено опанувати навчальні програми;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72"/>
      <w:bookmarkEnd w:id="89"/>
      <w:r w:rsidRPr="00642236">
        <w:rPr>
          <w:rFonts w:ascii="Times New Roman" w:eastAsia="Times New Roman" w:hAnsi="Times New Roman" w:cs="Times New Roman"/>
          <w:color w:val="000000"/>
          <w:sz w:val="24"/>
          <w:szCs w:val="24"/>
          <w:lang w:eastAsia="ru-RU"/>
        </w:rPr>
        <w:t xml:space="preserve">особи, які проживають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географічно віддалених і важкодоступних до ЗНЗ населених пунктах;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73"/>
      <w:bookmarkEnd w:id="90"/>
      <w:r w:rsidRPr="00642236">
        <w:rPr>
          <w:rFonts w:ascii="Times New Roman" w:eastAsia="Times New Roman" w:hAnsi="Times New Roman" w:cs="Times New Roman"/>
          <w:color w:val="000000"/>
          <w:sz w:val="24"/>
          <w:szCs w:val="24"/>
          <w:lang w:eastAsia="ru-RU"/>
        </w:rPr>
        <w:t>учні вечірніх шкіл, які за умовами праці перебувають тривалий час за межами населеного пункту, де розташований ЗНЗ, та учні, які за сімейними обставинами (декретна відпустка тощо) не можуть систематично відвідувати школу;</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74"/>
      <w:bookmarkEnd w:id="91"/>
      <w:r w:rsidRPr="00642236">
        <w:rPr>
          <w:rFonts w:ascii="Times New Roman" w:eastAsia="Times New Roman" w:hAnsi="Times New Roman" w:cs="Times New Roman"/>
          <w:color w:val="000000"/>
          <w:sz w:val="24"/>
          <w:szCs w:val="24"/>
          <w:lang w:eastAsia="ru-RU"/>
        </w:rPr>
        <w:t>особи, які бажають отримати додаткові знання паралельно з навчанням у школі;</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75"/>
      <w:bookmarkEnd w:id="92"/>
      <w:r w:rsidRPr="00642236">
        <w:rPr>
          <w:rFonts w:ascii="Times New Roman" w:eastAsia="Times New Roman" w:hAnsi="Times New Roman" w:cs="Times New Roman"/>
          <w:color w:val="000000"/>
          <w:sz w:val="24"/>
          <w:szCs w:val="24"/>
          <w:lang w:eastAsia="ru-RU"/>
        </w:rPr>
        <w:t>особи, які готуються до вступу до ВНЗ;</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76"/>
      <w:bookmarkEnd w:id="93"/>
      <w:r w:rsidRPr="00642236">
        <w:rPr>
          <w:rFonts w:ascii="Times New Roman" w:eastAsia="Times New Roman" w:hAnsi="Times New Roman" w:cs="Times New Roman"/>
          <w:color w:val="000000"/>
          <w:sz w:val="24"/>
          <w:szCs w:val="24"/>
          <w:lang w:eastAsia="ru-RU"/>
        </w:rPr>
        <w:t>громадяни України, які тимчасово або постійно проживають за кордоном.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77"/>
      <w:bookmarkEnd w:id="94"/>
      <w:r w:rsidRPr="00642236">
        <w:rPr>
          <w:rFonts w:ascii="Times New Roman" w:eastAsia="Times New Roman" w:hAnsi="Times New Roman" w:cs="Times New Roman"/>
          <w:color w:val="000000"/>
          <w:sz w:val="24"/>
          <w:szCs w:val="24"/>
          <w:lang w:eastAsia="ru-RU"/>
        </w:rPr>
        <w:t xml:space="preserve">4.2. Технології дистанційного навчання можуть використовуватись ЗНЗ при проведенні занять через мережу Інтернет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 час карантину; вивченні додаткових (факультативних) предметів; навчанні учнів під час хвороби; виконанні науково-дослідницьких робіт у Малій академії наук України; участі у дистанційних олімпіадах, конкурсах; отриманні консультацій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78"/>
      <w:bookmarkEnd w:id="95"/>
      <w:r w:rsidRPr="00642236">
        <w:rPr>
          <w:rFonts w:ascii="Times New Roman" w:eastAsia="Times New Roman" w:hAnsi="Times New Roman" w:cs="Times New Roman"/>
          <w:color w:val="000000"/>
          <w:sz w:val="24"/>
          <w:szCs w:val="24"/>
          <w:lang w:eastAsia="ru-RU"/>
        </w:rPr>
        <w:t xml:space="preserve">4.3. Перелік предметів чи тем навчальних програм, видів навчальних занять, які здійснюються </w:t>
      </w:r>
      <w:proofErr w:type="gramStart"/>
      <w:r w:rsidRPr="00642236">
        <w:rPr>
          <w:rFonts w:ascii="Times New Roman" w:eastAsia="Times New Roman" w:hAnsi="Times New Roman" w:cs="Times New Roman"/>
          <w:color w:val="000000"/>
          <w:sz w:val="24"/>
          <w:szCs w:val="24"/>
          <w:lang w:eastAsia="ru-RU"/>
        </w:rPr>
        <w:t>за</w:t>
      </w:r>
      <w:proofErr w:type="gramEnd"/>
      <w:r w:rsidRPr="00642236">
        <w:rPr>
          <w:rFonts w:ascii="Times New Roman" w:eastAsia="Times New Roman" w:hAnsi="Times New Roman" w:cs="Times New Roman"/>
          <w:color w:val="000000"/>
          <w:sz w:val="24"/>
          <w:szCs w:val="24"/>
          <w:lang w:eastAsia="ru-RU"/>
        </w:rPr>
        <w:t xml:space="preserve"> технологіями дистанційного навчання, визначаються ЗНЗ за погодженням із законними представниками учня (вихованця).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79"/>
      <w:bookmarkEnd w:id="96"/>
      <w:r w:rsidRPr="00642236">
        <w:rPr>
          <w:rFonts w:ascii="Times New Roman" w:eastAsia="Times New Roman" w:hAnsi="Times New Roman" w:cs="Times New Roman"/>
          <w:color w:val="000000"/>
          <w:sz w:val="24"/>
          <w:szCs w:val="24"/>
          <w:lang w:eastAsia="ru-RU"/>
        </w:rPr>
        <w:t xml:space="preserve">4.4. У ПТНЗ технології дистанційного навчання можуть використовуватись при організації навчального процесу за програмами первинної професійної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ідготовки, перепідготовки або підвищення робітничої кваліфікації, а також за навчальними програмами з навчальних предметів та професійно-теоретичної підготовки.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80"/>
      <w:bookmarkEnd w:id="97"/>
      <w:r w:rsidRPr="00642236">
        <w:rPr>
          <w:rFonts w:ascii="Times New Roman" w:eastAsia="Times New Roman" w:hAnsi="Times New Roman" w:cs="Times New Roman"/>
          <w:color w:val="000000"/>
          <w:sz w:val="24"/>
          <w:szCs w:val="24"/>
          <w:lang w:eastAsia="ru-RU"/>
        </w:rPr>
        <w:t xml:space="preserve">4.5. Професійно-практична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ідготовка здійснюється за дистанційною формою та/або очно у вигляді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та в сфері послуг або із використанням технологій дистанційного навчання за наявності відповідних веб-ресурсів і можливостей доступу до них.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81"/>
      <w:bookmarkEnd w:id="98"/>
      <w:r w:rsidRPr="00642236">
        <w:rPr>
          <w:rFonts w:ascii="Times New Roman" w:eastAsia="Times New Roman" w:hAnsi="Times New Roman" w:cs="Times New Roman"/>
          <w:color w:val="000000"/>
          <w:sz w:val="24"/>
          <w:szCs w:val="24"/>
          <w:lang w:eastAsia="ru-RU"/>
        </w:rPr>
        <w:t xml:space="preserve">4.6.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w:t>
      </w:r>
      <w:proofErr w:type="gramStart"/>
      <w:r w:rsidRPr="00642236">
        <w:rPr>
          <w:rFonts w:ascii="Times New Roman" w:eastAsia="Times New Roman" w:hAnsi="Times New Roman" w:cs="Times New Roman"/>
          <w:color w:val="000000"/>
          <w:sz w:val="24"/>
          <w:szCs w:val="24"/>
          <w:lang w:eastAsia="ru-RU"/>
        </w:rPr>
        <w:t>вс</w:t>
      </w:r>
      <w:proofErr w:type="gramEnd"/>
      <w:r w:rsidRPr="00642236">
        <w:rPr>
          <w:rFonts w:ascii="Times New Roman" w:eastAsia="Times New Roman" w:hAnsi="Times New Roman" w:cs="Times New Roman"/>
          <w:color w:val="000000"/>
          <w:sz w:val="24"/>
          <w:szCs w:val="24"/>
          <w:lang w:eastAsia="ru-RU"/>
        </w:rPr>
        <w:t>іх видів підготовки, включаючи професійно-практичну, з урахуванням особливостей розвитку учнів (вихованців).</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82"/>
      <w:bookmarkEnd w:id="99"/>
      <w:r w:rsidRPr="00642236">
        <w:rPr>
          <w:rFonts w:ascii="Times New Roman" w:eastAsia="Times New Roman" w:hAnsi="Times New Roman" w:cs="Times New Roman"/>
          <w:color w:val="000000"/>
          <w:sz w:val="24"/>
          <w:szCs w:val="24"/>
          <w:lang w:eastAsia="ru-RU"/>
        </w:rPr>
        <w:t xml:space="preserve">4.7. У ВНЗ (ЗПО) при організації навчального процесу за будь-якою формою навчання технології дистанційного навчання можуть використовуватись для </w:t>
      </w:r>
      <w:proofErr w:type="gramStart"/>
      <w:r w:rsidRPr="00642236">
        <w:rPr>
          <w:rFonts w:ascii="Times New Roman" w:eastAsia="Times New Roman" w:hAnsi="Times New Roman" w:cs="Times New Roman"/>
          <w:color w:val="000000"/>
          <w:sz w:val="24"/>
          <w:szCs w:val="24"/>
          <w:lang w:eastAsia="ru-RU"/>
        </w:rPr>
        <w:t>методичного</w:t>
      </w:r>
      <w:proofErr w:type="gramEnd"/>
      <w:r w:rsidRPr="00642236">
        <w:rPr>
          <w:rFonts w:ascii="Times New Roman" w:eastAsia="Times New Roman" w:hAnsi="Times New Roman" w:cs="Times New Roman"/>
          <w:color w:val="000000"/>
          <w:sz w:val="24"/>
          <w:szCs w:val="24"/>
          <w:lang w:eastAsia="ru-RU"/>
        </w:rPr>
        <w:t xml:space="preserve"> та дидактичного забезпечення самостійної роботи, контрольних заходів, а також при здійсненні навчальних занять.</w:t>
      </w:r>
    </w:p>
    <w:p w:rsidR="00642236" w:rsidRPr="00642236" w:rsidRDefault="00642236" w:rsidP="006422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0" w:name="n83"/>
      <w:bookmarkEnd w:id="100"/>
      <w:r w:rsidRPr="00642236">
        <w:rPr>
          <w:rFonts w:ascii="Times New Roman" w:eastAsia="Times New Roman" w:hAnsi="Times New Roman" w:cs="Times New Roman"/>
          <w:b/>
          <w:bCs/>
          <w:color w:val="000000"/>
          <w:sz w:val="28"/>
          <w:lang w:eastAsia="ru-RU"/>
        </w:rPr>
        <w:t>V. Забезпечення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84"/>
      <w:bookmarkEnd w:id="101"/>
      <w:r w:rsidRPr="00642236">
        <w:rPr>
          <w:rFonts w:ascii="Times New Roman" w:eastAsia="Times New Roman" w:hAnsi="Times New Roman" w:cs="Times New Roman"/>
          <w:color w:val="000000"/>
          <w:sz w:val="24"/>
          <w:szCs w:val="24"/>
          <w:lang w:eastAsia="ru-RU"/>
        </w:rPr>
        <w:t>5.1. Науково-методичне забезпечення дистанційного навчання включа</w:t>
      </w:r>
      <w:proofErr w:type="gramStart"/>
      <w:r w:rsidRPr="00642236">
        <w:rPr>
          <w:rFonts w:ascii="Times New Roman" w:eastAsia="Times New Roman" w:hAnsi="Times New Roman" w:cs="Times New Roman"/>
          <w:color w:val="000000"/>
          <w:sz w:val="24"/>
          <w:szCs w:val="24"/>
          <w:lang w:eastAsia="ru-RU"/>
        </w:rPr>
        <w:t>є:</w:t>
      </w:r>
      <w:proofErr w:type="gramEnd"/>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85"/>
      <w:bookmarkEnd w:id="102"/>
      <w:r w:rsidRPr="00642236">
        <w:rPr>
          <w:rFonts w:ascii="Times New Roman" w:eastAsia="Times New Roman" w:hAnsi="Times New Roman" w:cs="Times New Roman"/>
          <w:color w:val="000000"/>
          <w:sz w:val="24"/>
          <w:szCs w:val="24"/>
          <w:lang w:eastAsia="ru-RU"/>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86"/>
      <w:bookmarkEnd w:id="103"/>
      <w:r w:rsidRPr="00642236">
        <w:rPr>
          <w:rFonts w:ascii="Times New Roman" w:eastAsia="Times New Roman" w:hAnsi="Times New Roman" w:cs="Times New Roman"/>
          <w:color w:val="000000"/>
          <w:sz w:val="24"/>
          <w:szCs w:val="24"/>
          <w:lang w:eastAsia="ru-RU"/>
        </w:rPr>
        <w:t>критерії, засоби і системи контролю якості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87"/>
      <w:bookmarkEnd w:id="104"/>
      <w:r w:rsidRPr="00642236">
        <w:rPr>
          <w:rFonts w:ascii="Times New Roman" w:eastAsia="Times New Roman" w:hAnsi="Times New Roman" w:cs="Times New Roman"/>
          <w:color w:val="000000"/>
          <w:sz w:val="24"/>
          <w:szCs w:val="24"/>
          <w:lang w:eastAsia="ru-RU"/>
        </w:rPr>
        <w:lastRenderedPageBreak/>
        <w:t xml:space="preserve">змістовне, дидактичне та методичне наповнення веб-ресурсів (дистанційних курсів) навчального плану/навчальної програми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ідготовки.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88"/>
      <w:bookmarkEnd w:id="105"/>
      <w:r w:rsidRPr="00642236">
        <w:rPr>
          <w:rFonts w:ascii="Times New Roman" w:eastAsia="Times New Roman" w:hAnsi="Times New Roman" w:cs="Times New Roman"/>
          <w:color w:val="000000"/>
          <w:sz w:val="24"/>
          <w:szCs w:val="24"/>
          <w:lang w:eastAsia="ru-RU"/>
        </w:rPr>
        <w:t xml:space="preserve">5.2. Педагогічні, науково-педагогічні працівники та методисти навчальних закладів, в яких організована дистанційна форма навчання, повинні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 xml:space="preserve">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ідвищували свою кваліфікацію, має бути підтверджена документом про підвищення кваліфікації за тематикою дистанційного навчання.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89"/>
      <w:bookmarkEnd w:id="106"/>
      <w:r w:rsidRPr="00642236">
        <w:rPr>
          <w:rFonts w:ascii="Times New Roman" w:eastAsia="Times New Roman" w:hAnsi="Times New Roman" w:cs="Times New Roman"/>
          <w:color w:val="000000"/>
          <w:sz w:val="24"/>
          <w:szCs w:val="24"/>
          <w:lang w:eastAsia="ru-RU"/>
        </w:rPr>
        <w:t>5.3. Системотехнічне забезпечення дистанційного навчання включа</w:t>
      </w:r>
      <w:proofErr w:type="gramStart"/>
      <w:r w:rsidRPr="00642236">
        <w:rPr>
          <w:rFonts w:ascii="Times New Roman" w:eastAsia="Times New Roman" w:hAnsi="Times New Roman" w:cs="Times New Roman"/>
          <w:color w:val="000000"/>
          <w:sz w:val="24"/>
          <w:szCs w:val="24"/>
          <w:lang w:eastAsia="ru-RU"/>
        </w:rPr>
        <w:t>є:</w:t>
      </w:r>
      <w:proofErr w:type="gramEnd"/>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90"/>
      <w:bookmarkEnd w:id="107"/>
      <w:r w:rsidRPr="00642236">
        <w:rPr>
          <w:rFonts w:ascii="Times New Roman" w:eastAsia="Times New Roman" w:hAnsi="Times New Roman" w:cs="Times New Roman"/>
          <w:color w:val="000000"/>
          <w:sz w:val="24"/>
          <w:szCs w:val="24"/>
          <w:lang w:eastAsia="ru-RU"/>
        </w:rPr>
        <w:t xml:space="preserve">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w:t>
      </w:r>
      <w:proofErr w:type="gramStart"/>
      <w:r w:rsidRPr="00642236">
        <w:rPr>
          <w:rFonts w:ascii="Times New Roman" w:eastAsia="Times New Roman" w:hAnsi="Times New Roman" w:cs="Times New Roman"/>
          <w:color w:val="000000"/>
          <w:sz w:val="24"/>
          <w:szCs w:val="24"/>
          <w:lang w:eastAsia="ru-RU"/>
        </w:rPr>
        <w:t>синхронному</w:t>
      </w:r>
      <w:proofErr w:type="gramEnd"/>
      <w:r w:rsidRPr="00642236">
        <w:rPr>
          <w:rFonts w:ascii="Times New Roman" w:eastAsia="Times New Roman" w:hAnsi="Times New Roman" w:cs="Times New Roman"/>
          <w:color w:val="000000"/>
          <w:sz w:val="24"/>
          <w:szCs w:val="24"/>
          <w:lang w:eastAsia="ru-RU"/>
        </w:rPr>
        <w:t xml:space="preserve"> і асинхронному режимах;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91"/>
      <w:bookmarkEnd w:id="108"/>
      <w:r w:rsidRPr="00642236">
        <w:rPr>
          <w:rFonts w:ascii="Times New Roman" w:eastAsia="Times New Roman" w:hAnsi="Times New Roman" w:cs="Times New Roman"/>
          <w:color w:val="000000"/>
          <w:sz w:val="24"/>
          <w:szCs w:val="24"/>
          <w:lang w:eastAsia="ru-RU"/>
        </w:rPr>
        <w:t xml:space="preserve">інформаційно-комунікаційне забезпечення із пропускною здатністю каналів, що надає </w:t>
      </w:r>
      <w:proofErr w:type="gramStart"/>
      <w:r w:rsidRPr="00642236">
        <w:rPr>
          <w:rFonts w:ascii="Times New Roman" w:eastAsia="Times New Roman" w:hAnsi="Times New Roman" w:cs="Times New Roman"/>
          <w:color w:val="000000"/>
          <w:sz w:val="24"/>
          <w:szCs w:val="24"/>
          <w:lang w:eastAsia="ru-RU"/>
        </w:rPr>
        <w:t>вс</w:t>
      </w:r>
      <w:proofErr w:type="gramEnd"/>
      <w:r w:rsidRPr="00642236">
        <w:rPr>
          <w:rFonts w:ascii="Times New Roman" w:eastAsia="Times New Roman" w:hAnsi="Times New Roman" w:cs="Times New Roman"/>
          <w:color w:val="000000"/>
          <w:sz w:val="24"/>
          <w:szCs w:val="24"/>
          <w:lang w:eastAsia="ru-RU"/>
        </w:rPr>
        <w:t>ім суб’єктам дистанційного навчання навчального закладу цілодобовий доступ до веб-ресурсів і веб-сервісів для реалізації навчального процесу у синхронному та асинхронному режимах;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92"/>
      <w:bookmarkEnd w:id="109"/>
      <w:r w:rsidRPr="00642236">
        <w:rPr>
          <w:rFonts w:ascii="Times New Roman" w:eastAsia="Times New Roman" w:hAnsi="Times New Roman" w:cs="Times New Roman"/>
          <w:color w:val="000000"/>
          <w:sz w:val="24"/>
          <w:szCs w:val="24"/>
          <w:lang w:eastAsia="ru-RU"/>
        </w:rPr>
        <w:t>програмне забезпечення загального та спеціального призначення (</w:t>
      </w:r>
      <w:proofErr w:type="gramStart"/>
      <w:r w:rsidRPr="00642236">
        <w:rPr>
          <w:rFonts w:ascii="Times New Roman" w:eastAsia="Times New Roman" w:hAnsi="Times New Roman" w:cs="Times New Roman"/>
          <w:color w:val="000000"/>
          <w:sz w:val="24"/>
          <w:szCs w:val="24"/>
          <w:lang w:eastAsia="ru-RU"/>
        </w:rPr>
        <w:t>у</w:t>
      </w:r>
      <w:proofErr w:type="gramEnd"/>
      <w:r w:rsidRPr="00642236">
        <w:rPr>
          <w:rFonts w:ascii="Times New Roman" w:eastAsia="Times New Roman" w:hAnsi="Times New Roman" w:cs="Times New Roman"/>
          <w:color w:val="000000"/>
          <w:sz w:val="24"/>
          <w:szCs w:val="24"/>
          <w:lang w:eastAsia="ru-RU"/>
        </w:rPr>
        <w:t xml:space="preserve"> тому числі для осіб з особливими потребами), яке має бути ліцензійним або побудованим на програмних продуктах з відкритими кодами;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93"/>
      <w:bookmarkEnd w:id="110"/>
      <w:r w:rsidRPr="00642236">
        <w:rPr>
          <w:rFonts w:ascii="Times New Roman" w:eastAsia="Times New Roman" w:hAnsi="Times New Roman" w:cs="Times New Roman"/>
          <w:color w:val="000000"/>
          <w:sz w:val="24"/>
          <w:szCs w:val="24"/>
          <w:lang w:eastAsia="ru-RU"/>
        </w:rPr>
        <w:t>веб-ресурси навчальних дисциплін (програм), що необхідні для забезпечення дистанційного навчання, можуть містити: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94"/>
      <w:bookmarkEnd w:id="111"/>
      <w:r w:rsidRPr="00642236">
        <w:rPr>
          <w:rFonts w:ascii="Times New Roman" w:eastAsia="Times New Roman" w:hAnsi="Times New Roman" w:cs="Times New Roman"/>
          <w:color w:val="000000"/>
          <w:sz w:val="24"/>
          <w:szCs w:val="24"/>
          <w:lang w:eastAsia="ru-RU"/>
        </w:rPr>
        <w:t xml:space="preserve">методичні рекомендації щодо їх використання, </w:t>
      </w:r>
      <w:proofErr w:type="gramStart"/>
      <w:r w:rsidRPr="00642236">
        <w:rPr>
          <w:rFonts w:ascii="Times New Roman" w:eastAsia="Times New Roman" w:hAnsi="Times New Roman" w:cs="Times New Roman"/>
          <w:color w:val="000000"/>
          <w:sz w:val="24"/>
          <w:szCs w:val="24"/>
          <w:lang w:eastAsia="ru-RU"/>
        </w:rPr>
        <w:t>посл</w:t>
      </w:r>
      <w:proofErr w:type="gramEnd"/>
      <w:r w:rsidRPr="00642236">
        <w:rPr>
          <w:rFonts w:ascii="Times New Roman" w:eastAsia="Times New Roman" w:hAnsi="Times New Roman" w:cs="Times New Roman"/>
          <w:color w:val="000000"/>
          <w:sz w:val="24"/>
          <w:szCs w:val="24"/>
          <w:lang w:eastAsia="ru-RU"/>
        </w:rPr>
        <w:t>ідовності виконання завдань, особливостей контролю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95"/>
      <w:bookmarkEnd w:id="112"/>
      <w:r w:rsidRPr="00642236">
        <w:rPr>
          <w:rFonts w:ascii="Times New Roman" w:eastAsia="Times New Roman" w:hAnsi="Times New Roman" w:cs="Times New Roman"/>
          <w:color w:val="000000"/>
          <w:sz w:val="24"/>
          <w:szCs w:val="24"/>
          <w:lang w:eastAsia="ru-RU"/>
        </w:rPr>
        <w:t>документи планування навчального процесу (навчальні програми, навчально-тематичні плани, розклади занять);</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96"/>
      <w:bookmarkEnd w:id="113"/>
      <w:r w:rsidRPr="00642236">
        <w:rPr>
          <w:rFonts w:ascii="Times New Roman" w:eastAsia="Times New Roman" w:hAnsi="Times New Roman" w:cs="Times New Roman"/>
          <w:color w:val="000000"/>
          <w:sz w:val="24"/>
          <w:szCs w:val="24"/>
          <w:lang w:eastAsia="ru-RU"/>
        </w:rPr>
        <w:t>віде</w:t>
      </w:r>
      <w:proofErr w:type="gramStart"/>
      <w:r w:rsidRPr="00642236">
        <w:rPr>
          <w:rFonts w:ascii="Times New Roman" w:eastAsia="Times New Roman" w:hAnsi="Times New Roman" w:cs="Times New Roman"/>
          <w:color w:val="000000"/>
          <w:sz w:val="24"/>
          <w:szCs w:val="24"/>
          <w:lang w:eastAsia="ru-RU"/>
        </w:rPr>
        <w:t>о-</w:t>
      </w:r>
      <w:proofErr w:type="gramEnd"/>
      <w:r w:rsidRPr="00642236">
        <w:rPr>
          <w:rFonts w:ascii="Times New Roman" w:eastAsia="Times New Roman" w:hAnsi="Times New Roman" w:cs="Times New Roman"/>
          <w:color w:val="000000"/>
          <w:sz w:val="24"/>
          <w:szCs w:val="24"/>
          <w:lang w:eastAsia="ru-RU"/>
        </w:rPr>
        <w:t xml:space="preserve"> та аудіозаписи лекцій, семінарів тощо;</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97"/>
      <w:bookmarkEnd w:id="114"/>
      <w:r w:rsidRPr="00642236">
        <w:rPr>
          <w:rFonts w:ascii="Times New Roman" w:eastAsia="Times New Roman" w:hAnsi="Times New Roman" w:cs="Times New Roman"/>
          <w:color w:val="000000"/>
          <w:sz w:val="24"/>
          <w:szCs w:val="24"/>
          <w:lang w:eastAsia="ru-RU"/>
        </w:rPr>
        <w:t>мультимедійні лекційні матеріали;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98"/>
      <w:bookmarkEnd w:id="115"/>
      <w:r w:rsidRPr="00642236">
        <w:rPr>
          <w:rFonts w:ascii="Times New Roman" w:eastAsia="Times New Roman" w:hAnsi="Times New Roman" w:cs="Times New Roman"/>
          <w:color w:val="000000"/>
          <w:sz w:val="24"/>
          <w:szCs w:val="24"/>
          <w:lang w:eastAsia="ru-RU"/>
        </w:rPr>
        <w:t>термінологічні словники;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99"/>
      <w:bookmarkEnd w:id="116"/>
      <w:r w:rsidRPr="00642236">
        <w:rPr>
          <w:rFonts w:ascii="Times New Roman" w:eastAsia="Times New Roman" w:hAnsi="Times New Roman" w:cs="Times New Roman"/>
          <w:color w:val="000000"/>
          <w:sz w:val="24"/>
          <w:szCs w:val="24"/>
          <w:lang w:eastAsia="ru-RU"/>
        </w:rPr>
        <w:t>практичні завдання із методичними рекомендаціями щодо їх виконання;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0"/>
      <w:bookmarkEnd w:id="117"/>
      <w:r w:rsidRPr="00642236">
        <w:rPr>
          <w:rFonts w:ascii="Times New Roman" w:eastAsia="Times New Roman" w:hAnsi="Times New Roman" w:cs="Times New Roman"/>
          <w:color w:val="000000"/>
          <w:sz w:val="24"/>
          <w:szCs w:val="24"/>
          <w:lang w:eastAsia="ru-RU"/>
        </w:rPr>
        <w:t>віртуальні лабораторні роботи із методичними рекомендаціями щодо їх виконання;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01"/>
      <w:bookmarkEnd w:id="118"/>
      <w:r w:rsidRPr="00642236">
        <w:rPr>
          <w:rFonts w:ascii="Times New Roman" w:eastAsia="Times New Roman" w:hAnsi="Times New Roman" w:cs="Times New Roman"/>
          <w:color w:val="000000"/>
          <w:sz w:val="24"/>
          <w:szCs w:val="24"/>
          <w:lang w:eastAsia="ru-RU"/>
        </w:rPr>
        <w:t>віртуальні тренажери із методичними рекомендаціями щодо їх використання;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02"/>
      <w:bookmarkEnd w:id="119"/>
      <w:r w:rsidRPr="00642236">
        <w:rPr>
          <w:rFonts w:ascii="Times New Roman" w:eastAsia="Times New Roman" w:hAnsi="Times New Roman" w:cs="Times New Roman"/>
          <w:color w:val="000000"/>
          <w:sz w:val="24"/>
          <w:szCs w:val="24"/>
          <w:lang w:eastAsia="ru-RU"/>
        </w:rPr>
        <w:t xml:space="preserve">пакети тестових завдань для проведення контрольних заходів, тестування із автоматизованою </w:t>
      </w:r>
      <w:proofErr w:type="gramStart"/>
      <w:r w:rsidRPr="00642236">
        <w:rPr>
          <w:rFonts w:ascii="Times New Roman" w:eastAsia="Times New Roman" w:hAnsi="Times New Roman" w:cs="Times New Roman"/>
          <w:color w:val="000000"/>
          <w:sz w:val="24"/>
          <w:szCs w:val="24"/>
          <w:lang w:eastAsia="ru-RU"/>
        </w:rPr>
        <w:t>перев</w:t>
      </w:r>
      <w:proofErr w:type="gramEnd"/>
      <w:r w:rsidRPr="00642236">
        <w:rPr>
          <w:rFonts w:ascii="Times New Roman" w:eastAsia="Times New Roman" w:hAnsi="Times New Roman" w:cs="Times New Roman"/>
          <w:color w:val="000000"/>
          <w:sz w:val="24"/>
          <w:szCs w:val="24"/>
          <w:lang w:eastAsia="ru-RU"/>
        </w:rPr>
        <w:t>іркою результатів, тестування із перевіркою викладачем;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03"/>
      <w:bookmarkEnd w:id="120"/>
      <w:r w:rsidRPr="00642236">
        <w:rPr>
          <w:rFonts w:ascii="Times New Roman" w:eastAsia="Times New Roman" w:hAnsi="Times New Roman" w:cs="Times New Roman"/>
          <w:color w:val="000000"/>
          <w:sz w:val="24"/>
          <w:szCs w:val="24"/>
          <w:lang w:eastAsia="ru-RU"/>
        </w:rPr>
        <w:t>ділові ігри із методичними рекомендаціями щодо їх використання;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04"/>
      <w:bookmarkEnd w:id="121"/>
      <w:r w:rsidRPr="00642236">
        <w:rPr>
          <w:rFonts w:ascii="Times New Roman" w:eastAsia="Times New Roman" w:hAnsi="Times New Roman" w:cs="Times New Roman"/>
          <w:color w:val="000000"/>
          <w:sz w:val="24"/>
          <w:szCs w:val="24"/>
          <w:lang w:eastAsia="ru-RU"/>
        </w:rPr>
        <w:t>електронні бібліотеки чи посилання на них;</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05"/>
      <w:bookmarkEnd w:id="122"/>
      <w:proofErr w:type="gramStart"/>
      <w:r w:rsidRPr="00642236">
        <w:rPr>
          <w:rFonts w:ascii="Times New Roman" w:eastAsia="Times New Roman" w:hAnsi="Times New Roman" w:cs="Times New Roman"/>
          <w:color w:val="000000"/>
          <w:sz w:val="24"/>
          <w:szCs w:val="24"/>
          <w:lang w:eastAsia="ru-RU"/>
        </w:rPr>
        <w:t>б</w:t>
      </w:r>
      <w:proofErr w:type="gramEnd"/>
      <w:r w:rsidRPr="00642236">
        <w:rPr>
          <w:rFonts w:ascii="Times New Roman" w:eastAsia="Times New Roman" w:hAnsi="Times New Roman" w:cs="Times New Roman"/>
          <w:color w:val="000000"/>
          <w:sz w:val="24"/>
          <w:szCs w:val="24"/>
          <w:lang w:eastAsia="ru-RU"/>
        </w:rPr>
        <w:t>ібліографії;</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06"/>
      <w:bookmarkEnd w:id="123"/>
      <w:r w:rsidRPr="00642236">
        <w:rPr>
          <w:rFonts w:ascii="Times New Roman" w:eastAsia="Times New Roman" w:hAnsi="Times New Roman" w:cs="Times New Roman"/>
          <w:color w:val="000000"/>
          <w:sz w:val="24"/>
          <w:szCs w:val="24"/>
          <w:lang w:eastAsia="ru-RU"/>
        </w:rPr>
        <w:t xml:space="preserve">дистанційний курс, що </w:t>
      </w:r>
      <w:proofErr w:type="gramStart"/>
      <w:r w:rsidRPr="00642236">
        <w:rPr>
          <w:rFonts w:ascii="Times New Roman" w:eastAsia="Times New Roman" w:hAnsi="Times New Roman" w:cs="Times New Roman"/>
          <w:color w:val="000000"/>
          <w:sz w:val="24"/>
          <w:szCs w:val="24"/>
          <w:lang w:eastAsia="ru-RU"/>
        </w:rPr>
        <w:t>об</w:t>
      </w:r>
      <w:proofErr w:type="gramEnd"/>
      <w:r w:rsidRPr="00642236">
        <w:rPr>
          <w:rFonts w:ascii="Times New Roman" w:eastAsia="Times New Roman" w:hAnsi="Times New Roman" w:cs="Times New Roman"/>
          <w:color w:val="000000"/>
          <w:sz w:val="24"/>
          <w:szCs w:val="24"/>
          <w:lang w:eastAsia="ru-RU"/>
        </w:rPr>
        <w:t>’єднує зазначені вище веб-ресурси навчальної дисципліни (програми) єдиним педагогічним сценарієм;</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07"/>
      <w:bookmarkEnd w:id="124"/>
      <w:r w:rsidRPr="00642236">
        <w:rPr>
          <w:rFonts w:ascii="Times New Roman" w:eastAsia="Times New Roman" w:hAnsi="Times New Roman" w:cs="Times New Roman"/>
          <w:color w:val="000000"/>
          <w:sz w:val="24"/>
          <w:szCs w:val="24"/>
          <w:lang w:eastAsia="ru-RU"/>
        </w:rPr>
        <w:t>інші ресурси навчального призначення.</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08"/>
      <w:bookmarkEnd w:id="125"/>
      <w:r w:rsidRPr="00642236">
        <w:rPr>
          <w:rFonts w:ascii="Times New Roman" w:eastAsia="Times New Roman" w:hAnsi="Times New Roman" w:cs="Times New Roman"/>
          <w:color w:val="000000"/>
          <w:sz w:val="24"/>
          <w:szCs w:val="24"/>
          <w:lang w:eastAsia="ru-RU"/>
        </w:rPr>
        <w:t xml:space="preserve">Перелік веб-ресурсів навчальних дисциплін (програм), необхідних для забезпечення дистанційного навчання, визначається навчальним закладом залежно від </w:t>
      </w:r>
      <w:proofErr w:type="gramStart"/>
      <w:r w:rsidRPr="00642236">
        <w:rPr>
          <w:rFonts w:ascii="Times New Roman" w:eastAsia="Times New Roman" w:hAnsi="Times New Roman" w:cs="Times New Roman"/>
          <w:color w:val="000000"/>
          <w:sz w:val="24"/>
          <w:szCs w:val="24"/>
          <w:lang w:eastAsia="ru-RU"/>
        </w:rPr>
        <w:t>проф</w:t>
      </w:r>
      <w:proofErr w:type="gramEnd"/>
      <w:r w:rsidRPr="00642236">
        <w:rPr>
          <w:rFonts w:ascii="Times New Roman" w:eastAsia="Times New Roman" w:hAnsi="Times New Roman" w:cs="Times New Roman"/>
          <w:color w:val="000000"/>
          <w:sz w:val="24"/>
          <w:szCs w:val="24"/>
          <w:lang w:eastAsia="ru-RU"/>
        </w:rPr>
        <w:t>ілю навчальної дисципліни.</w:t>
      </w:r>
    </w:p>
    <w:p w:rsidR="00642236" w:rsidRPr="00642236" w:rsidRDefault="00642236" w:rsidP="006422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09"/>
      <w:bookmarkEnd w:id="126"/>
      <w:r w:rsidRPr="00642236">
        <w:rPr>
          <w:rFonts w:ascii="Times New Roman" w:eastAsia="Times New Roman" w:hAnsi="Times New Roman" w:cs="Times New Roman"/>
          <w:color w:val="000000"/>
          <w:sz w:val="24"/>
          <w:szCs w:val="24"/>
          <w:lang w:eastAsia="ru-RU"/>
        </w:rPr>
        <w:t xml:space="preserve">Для забезпечення дистанційного навчання учнів, вихованців, студентів, слухачів навчальний заклад може створювати власні веб-ресурси або використовувати інші веб-ресурси, що </w:t>
      </w:r>
      <w:proofErr w:type="gramStart"/>
      <w:r w:rsidRPr="00642236">
        <w:rPr>
          <w:rFonts w:ascii="Times New Roman" w:eastAsia="Times New Roman" w:hAnsi="Times New Roman" w:cs="Times New Roman"/>
          <w:color w:val="000000"/>
          <w:sz w:val="24"/>
          <w:szCs w:val="24"/>
          <w:lang w:eastAsia="ru-RU"/>
        </w:rPr>
        <w:t>п</w:t>
      </w:r>
      <w:proofErr w:type="gramEnd"/>
      <w:r w:rsidRPr="00642236">
        <w:rPr>
          <w:rFonts w:ascii="Times New Roman" w:eastAsia="Times New Roman" w:hAnsi="Times New Roman" w:cs="Times New Roman"/>
          <w:color w:val="000000"/>
          <w:sz w:val="24"/>
          <w:szCs w:val="24"/>
          <w:lang w:eastAsia="ru-RU"/>
        </w:rPr>
        <w:t>ідлягають перевірці у цьому навчальному закладі.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642236" w:rsidRPr="00642236" w:rsidTr="00642236">
        <w:tc>
          <w:tcPr>
            <w:tcW w:w="21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center"/>
              <w:textAlignment w:val="baseline"/>
              <w:rPr>
                <w:rFonts w:ascii="Times New Roman" w:eastAsia="Times New Roman" w:hAnsi="Times New Roman" w:cs="Times New Roman"/>
                <w:sz w:val="24"/>
                <w:szCs w:val="24"/>
                <w:lang w:eastAsia="ru-RU"/>
              </w:rPr>
            </w:pPr>
            <w:bookmarkStart w:id="127" w:name="n110"/>
            <w:bookmarkEnd w:id="127"/>
            <w:r w:rsidRPr="00642236">
              <w:rPr>
                <w:rFonts w:ascii="Times New Roman" w:eastAsia="Times New Roman" w:hAnsi="Times New Roman" w:cs="Times New Roman"/>
                <w:b/>
                <w:bCs/>
                <w:color w:val="000000"/>
                <w:sz w:val="24"/>
                <w:szCs w:val="24"/>
                <w:lang w:eastAsia="ru-RU"/>
              </w:rPr>
              <w:t>Директор департаменту</w:t>
            </w:r>
            <w:r w:rsidRPr="00642236">
              <w:rPr>
                <w:rFonts w:ascii="Times New Roman" w:eastAsia="Times New Roman" w:hAnsi="Times New Roman" w:cs="Times New Roman"/>
                <w:sz w:val="24"/>
                <w:szCs w:val="24"/>
                <w:lang w:eastAsia="ru-RU"/>
              </w:rPr>
              <w:t> </w:t>
            </w: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642236" w:rsidRPr="00642236" w:rsidRDefault="00642236" w:rsidP="00642236">
            <w:pPr>
              <w:spacing w:after="0" w:line="240" w:lineRule="auto"/>
              <w:jc w:val="right"/>
              <w:textAlignment w:val="baseline"/>
              <w:rPr>
                <w:rFonts w:ascii="Times New Roman" w:eastAsia="Times New Roman" w:hAnsi="Times New Roman" w:cs="Times New Roman"/>
                <w:sz w:val="24"/>
                <w:szCs w:val="24"/>
                <w:lang w:eastAsia="ru-RU"/>
              </w:rPr>
            </w:pPr>
            <w:r w:rsidRPr="00642236">
              <w:rPr>
                <w:rFonts w:ascii="Times New Roman" w:eastAsia="Times New Roman" w:hAnsi="Times New Roman" w:cs="Times New Roman"/>
                <w:sz w:val="24"/>
                <w:szCs w:val="24"/>
                <w:lang w:eastAsia="ru-RU"/>
              </w:rPr>
              <w:br/>
            </w:r>
            <w:r w:rsidRPr="00642236">
              <w:rPr>
                <w:rFonts w:ascii="Times New Roman" w:eastAsia="Times New Roman" w:hAnsi="Times New Roman" w:cs="Times New Roman"/>
                <w:b/>
                <w:bCs/>
                <w:color w:val="000000"/>
                <w:sz w:val="24"/>
                <w:szCs w:val="24"/>
                <w:lang w:eastAsia="ru-RU"/>
              </w:rPr>
              <w:t>Ю.М. Коровайченко</w:t>
            </w:r>
          </w:p>
        </w:tc>
      </w:tr>
    </w:tbl>
    <w:p w:rsidR="00806C3E" w:rsidRDefault="00806C3E"/>
    <w:sectPr w:rsidR="00806C3E" w:rsidSect="00806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2236"/>
    <w:rsid w:val="003F51FF"/>
    <w:rsid w:val="00642236"/>
    <w:rsid w:val="007643FD"/>
    <w:rsid w:val="00806C3E"/>
    <w:rsid w:val="00A5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42236"/>
  </w:style>
  <w:style w:type="character" w:customStyle="1" w:styleId="rvts23">
    <w:name w:val="rvts23"/>
    <w:basedOn w:val="a0"/>
    <w:rsid w:val="00642236"/>
  </w:style>
  <w:style w:type="paragraph" w:customStyle="1" w:styleId="rvps7">
    <w:name w:val="rvps7"/>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42236"/>
  </w:style>
  <w:style w:type="paragraph" w:customStyle="1" w:styleId="rvps14">
    <w:name w:val="rvps14"/>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2236"/>
  </w:style>
  <w:style w:type="paragraph" w:customStyle="1" w:styleId="rvps6">
    <w:name w:val="rvps6"/>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2236"/>
    <w:rPr>
      <w:color w:val="0000FF"/>
      <w:u w:val="single"/>
    </w:rPr>
  </w:style>
  <w:style w:type="paragraph" w:customStyle="1" w:styleId="rvps2">
    <w:name w:val="rvps2"/>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42236"/>
  </w:style>
  <w:style w:type="character" w:customStyle="1" w:styleId="rvts44">
    <w:name w:val="rvts44"/>
    <w:basedOn w:val="a0"/>
    <w:rsid w:val="00642236"/>
  </w:style>
  <w:style w:type="paragraph" w:customStyle="1" w:styleId="rvps15">
    <w:name w:val="rvps15"/>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4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42236"/>
  </w:style>
  <w:style w:type="character" w:customStyle="1" w:styleId="rvts11">
    <w:name w:val="rvts11"/>
    <w:basedOn w:val="a0"/>
    <w:rsid w:val="00642236"/>
  </w:style>
  <w:style w:type="paragraph" w:styleId="a4">
    <w:name w:val="Balloon Text"/>
    <w:basedOn w:val="a"/>
    <w:link w:val="a5"/>
    <w:uiPriority w:val="99"/>
    <w:semiHidden/>
    <w:unhideWhenUsed/>
    <w:rsid w:val="00642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686271">
      <w:bodyDiv w:val="1"/>
      <w:marLeft w:val="0"/>
      <w:marRight w:val="0"/>
      <w:marTop w:val="0"/>
      <w:marBottom w:val="0"/>
      <w:divBdr>
        <w:top w:val="none" w:sz="0" w:space="0" w:color="auto"/>
        <w:left w:val="none" w:sz="0" w:space="0" w:color="auto"/>
        <w:bottom w:val="none" w:sz="0" w:space="0" w:color="auto"/>
        <w:right w:val="none" w:sz="0" w:space="0" w:color="auto"/>
      </w:divBdr>
      <w:divsChild>
        <w:div w:id="1005590183">
          <w:marLeft w:val="0"/>
          <w:marRight w:val="0"/>
          <w:marTop w:val="150"/>
          <w:marBottom w:val="150"/>
          <w:divBdr>
            <w:top w:val="none" w:sz="0" w:space="0" w:color="auto"/>
            <w:left w:val="none" w:sz="0" w:space="0" w:color="auto"/>
            <w:bottom w:val="none" w:sz="0" w:space="0" w:color="auto"/>
            <w:right w:val="none" w:sz="0" w:space="0" w:color="auto"/>
          </w:divBdr>
        </w:div>
        <w:div w:id="577712184">
          <w:marLeft w:val="0"/>
          <w:marRight w:val="0"/>
          <w:marTop w:val="0"/>
          <w:marBottom w:val="150"/>
          <w:divBdr>
            <w:top w:val="none" w:sz="0" w:space="0" w:color="auto"/>
            <w:left w:val="none" w:sz="0" w:space="0" w:color="auto"/>
            <w:bottom w:val="none" w:sz="0" w:space="0" w:color="auto"/>
            <w:right w:val="none" w:sz="0" w:space="0" w:color="auto"/>
          </w:divBdr>
        </w:div>
        <w:div w:id="1863468023">
          <w:marLeft w:val="0"/>
          <w:marRight w:val="0"/>
          <w:marTop w:val="0"/>
          <w:marBottom w:val="150"/>
          <w:divBdr>
            <w:top w:val="none" w:sz="0" w:space="0" w:color="auto"/>
            <w:left w:val="none" w:sz="0" w:space="0" w:color="auto"/>
            <w:bottom w:val="none" w:sz="0" w:space="0" w:color="auto"/>
            <w:right w:val="none" w:sz="0" w:space="0" w:color="auto"/>
          </w:divBdr>
        </w:div>
        <w:div w:id="16617628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3/98-%D0%B2%D1%80" TargetMode="External"/><Relationship Id="rId13" Type="http://schemas.openxmlformats.org/officeDocument/2006/relationships/hyperlink" Target="http://zakon3.rada.gov.ua/laws/show/z0923-15/paran19" TargetMode="External"/><Relationship Id="rId18" Type="http://schemas.openxmlformats.org/officeDocument/2006/relationships/hyperlink" Target="http://zakon3.rada.gov.ua/laws/show/z0923-15/paran31" TargetMode="External"/><Relationship Id="rId3" Type="http://schemas.openxmlformats.org/officeDocument/2006/relationships/webSettings" Target="webSettings.xml"/><Relationship Id="rId21" Type="http://schemas.openxmlformats.org/officeDocument/2006/relationships/hyperlink" Target="http://zakon3.rada.gov.ua/laws/show/z0151-08" TargetMode="External"/><Relationship Id="rId7" Type="http://schemas.openxmlformats.org/officeDocument/2006/relationships/hyperlink" Target="http://zakon3.rada.gov.ua/laws/show/651-14" TargetMode="External"/><Relationship Id="rId12" Type="http://schemas.openxmlformats.org/officeDocument/2006/relationships/hyperlink" Target="http://zakon3.rada.gov.ua/laws/show/z0923-15/paran16" TargetMode="External"/><Relationship Id="rId17" Type="http://schemas.openxmlformats.org/officeDocument/2006/relationships/hyperlink" Target="http://zakon3.rada.gov.ua/laws/show/z0923-15/paran31" TargetMode="External"/><Relationship Id="rId2" Type="http://schemas.openxmlformats.org/officeDocument/2006/relationships/settings" Target="settings.xml"/><Relationship Id="rId16" Type="http://schemas.openxmlformats.org/officeDocument/2006/relationships/hyperlink" Target="http://zakon3.rada.gov.ua/laws/show/z0923-15/paran30" TargetMode="External"/><Relationship Id="rId20" Type="http://schemas.openxmlformats.org/officeDocument/2006/relationships/hyperlink" Target="http://zakon3.rada.gov.ua/laws/show/z0124-99" TargetMode="External"/><Relationship Id="rId1" Type="http://schemas.openxmlformats.org/officeDocument/2006/relationships/styles" Target="styles.xml"/><Relationship Id="rId6" Type="http://schemas.openxmlformats.org/officeDocument/2006/relationships/hyperlink" Target="http://zakon3.rada.gov.ua/laws/show/z0923-15/paran11" TargetMode="External"/><Relationship Id="rId11" Type="http://schemas.openxmlformats.org/officeDocument/2006/relationships/hyperlink" Target="http://zakon3.rada.gov.ua/laws/show/z0464-04" TargetMode="External"/><Relationship Id="rId24" Type="http://schemas.openxmlformats.org/officeDocument/2006/relationships/theme" Target="theme/theme1.xml"/><Relationship Id="rId5" Type="http://schemas.openxmlformats.org/officeDocument/2006/relationships/hyperlink" Target="http://zakon3.rada.gov.ua/laws/show/z0910-13/paran6" TargetMode="External"/><Relationship Id="rId15" Type="http://schemas.openxmlformats.org/officeDocument/2006/relationships/hyperlink" Target="http://zakon3.rada.gov.ua/laws/show/z0923-15/paran28" TargetMode="External"/><Relationship Id="rId23" Type="http://schemas.openxmlformats.org/officeDocument/2006/relationships/fontTable" Target="fontTable.xml"/><Relationship Id="rId10" Type="http://schemas.openxmlformats.org/officeDocument/2006/relationships/hyperlink" Target="http://zakon3.rada.gov.ua/laws/show/z0703-13" TargetMode="External"/><Relationship Id="rId19" Type="http://schemas.openxmlformats.org/officeDocument/2006/relationships/hyperlink" Target="http://zakon3.rada.gov.ua/laws/show/2984-14" TargetMode="External"/><Relationship Id="rId4" Type="http://schemas.openxmlformats.org/officeDocument/2006/relationships/image" Target="media/image1.gif"/><Relationship Id="rId9" Type="http://schemas.openxmlformats.org/officeDocument/2006/relationships/hyperlink" Target="http://zakon3.rada.gov.ua/laws/show/2984-14" TargetMode="External"/><Relationship Id="rId14" Type="http://schemas.openxmlformats.org/officeDocument/2006/relationships/hyperlink" Target="http://zakon3.rada.gov.ua/laws/show/z0910-13/paran6" TargetMode="External"/><Relationship Id="rId22" Type="http://schemas.openxmlformats.org/officeDocument/2006/relationships/hyperlink" Target="http://zakon3.rada.gov.ua/laws/show/z0923-15/paran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3496</Words>
  <Characters>19931</Characters>
  <Application>Microsoft Office Word</Application>
  <DocSecurity>0</DocSecurity>
  <Lines>166</Lines>
  <Paragraphs>46</Paragraphs>
  <ScaleCrop>false</ScaleCrop>
  <Company>Microsoft</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2017-08-15T11:54:00Z</cp:lastPrinted>
  <dcterms:created xsi:type="dcterms:W3CDTF">2017-08-15T11:53:00Z</dcterms:created>
  <dcterms:modified xsi:type="dcterms:W3CDTF">2017-08-15T12:03:00Z</dcterms:modified>
</cp:coreProperties>
</file>